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E229" w14:textId="77777777" w:rsidR="00456549" w:rsidRDefault="00456549" w:rsidP="005C02D5">
      <w:bookmarkStart w:id="0" w:name="_GoBack"/>
      <w:bookmarkEnd w:id="0"/>
      <w:r>
        <w:rPr>
          <w:noProof/>
          <w:lang w:eastAsia="fr-BE"/>
        </w:rPr>
        <w:drawing>
          <wp:anchor distT="0" distB="0" distL="114300" distR="114300" simplePos="0" relativeHeight="251658240" behindDoc="1" locked="0" layoutInCell="1" allowOverlap="1" wp14:anchorId="55B0B1AE" wp14:editId="7B1D541A">
            <wp:simplePos x="0" y="0"/>
            <wp:positionH relativeFrom="margin">
              <wp:posOffset>1950085</wp:posOffset>
            </wp:positionH>
            <wp:positionV relativeFrom="paragraph">
              <wp:posOffset>311785</wp:posOffset>
            </wp:positionV>
            <wp:extent cx="1823085" cy="1143000"/>
            <wp:effectExtent l="0" t="0" r="571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82685" w14:textId="77777777" w:rsidR="00456549" w:rsidRDefault="00456549" w:rsidP="001A1285">
      <w:pPr>
        <w:jc w:val="center"/>
      </w:pPr>
    </w:p>
    <w:p w14:paraId="679A9E3F" w14:textId="34DD0512" w:rsidR="00A441CA" w:rsidRPr="00E707B3" w:rsidRDefault="00F45BB4" w:rsidP="001A1285">
      <w:pPr>
        <w:jc w:val="center"/>
        <w:rPr>
          <w:b/>
          <w:sz w:val="36"/>
          <w:szCs w:val="36"/>
          <w:lang w:val="nl-NL"/>
        </w:rPr>
      </w:pPr>
      <w:r w:rsidRPr="00E707B3">
        <w:rPr>
          <w:b/>
          <w:sz w:val="36"/>
          <w:szCs w:val="36"/>
          <w:lang w:val="nl-NL"/>
        </w:rPr>
        <w:t>PERSBERICHT</w:t>
      </w:r>
    </w:p>
    <w:p w14:paraId="31B5C03D" w14:textId="48AC0498" w:rsidR="00A441CA" w:rsidRPr="00E707B3" w:rsidRDefault="00F45BB4" w:rsidP="00E76A18">
      <w:pPr>
        <w:jc w:val="center"/>
        <w:rPr>
          <w:b/>
          <w:sz w:val="28"/>
          <w:szCs w:val="28"/>
          <w:lang w:val="nl-NL"/>
        </w:rPr>
      </w:pPr>
      <w:r w:rsidRPr="00E707B3">
        <w:rPr>
          <w:b/>
          <w:sz w:val="28"/>
          <w:szCs w:val="28"/>
          <w:lang w:val="nl-NL"/>
        </w:rPr>
        <w:t xml:space="preserve">Inwerkingtreding van de Lage </w:t>
      </w:r>
      <w:proofErr w:type="spellStart"/>
      <w:r w:rsidRPr="00E707B3">
        <w:rPr>
          <w:b/>
          <w:sz w:val="28"/>
          <w:szCs w:val="28"/>
          <w:lang w:val="nl-NL"/>
        </w:rPr>
        <w:t>EmissieZone</w:t>
      </w:r>
      <w:proofErr w:type="spellEnd"/>
      <w:r w:rsidRPr="00E707B3">
        <w:rPr>
          <w:b/>
          <w:sz w:val="28"/>
          <w:szCs w:val="28"/>
          <w:lang w:val="nl-NL"/>
        </w:rPr>
        <w:t xml:space="preserve"> in het Brussels Gewest </w:t>
      </w:r>
      <w:r w:rsidRPr="00E707B3">
        <w:rPr>
          <w:b/>
          <w:sz w:val="28"/>
          <w:szCs w:val="28"/>
          <w:lang w:val="nl-NL"/>
        </w:rPr>
        <w:br/>
        <w:t>met ingang van 1 januari 2018</w:t>
      </w:r>
    </w:p>
    <w:p w14:paraId="4A45266B" w14:textId="77777777" w:rsidR="000D42A1" w:rsidRPr="00E707B3" w:rsidRDefault="000D42A1" w:rsidP="001A1285">
      <w:pPr>
        <w:jc w:val="both"/>
        <w:rPr>
          <w:lang w:val="nl-NL"/>
        </w:rPr>
      </w:pPr>
    </w:p>
    <w:p w14:paraId="578FA889" w14:textId="5281A98E" w:rsidR="006320C2" w:rsidRPr="00E707B3" w:rsidRDefault="00D36052" w:rsidP="003B2ABF">
      <w:pPr>
        <w:jc w:val="both"/>
        <w:rPr>
          <w:b/>
          <w:lang w:val="nl-NL"/>
        </w:rPr>
      </w:pPr>
      <w:r>
        <w:rPr>
          <w:lang w:val="nl-NL"/>
        </w:rPr>
        <w:t>21 december</w:t>
      </w:r>
      <w:r w:rsidR="007B64C0" w:rsidRPr="00E707B3">
        <w:rPr>
          <w:lang w:val="nl-NL"/>
        </w:rPr>
        <w:t xml:space="preserve"> </w:t>
      </w:r>
      <w:r w:rsidR="00292F6C" w:rsidRPr="00E707B3">
        <w:rPr>
          <w:lang w:val="nl-NL"/>
        </w:rPr>
        <w:t>–</w:t>
      </w:r>
      <w:r w:rsidR="007B64C0" w:rsidRPr="00E707B3">
        <w:rPr>
          <w:lang w:val="nl-NL"/>
        </w:rPr>
        <w:t xml:space="preserve"> </w:t>
      </w:r>
      <w:r w:rsidR="00F45BB4" w:rsidRPr="00E707B3">
        <w:rPr>
          <w:b/>
          <w:lang w:val="nl-NL"/>
        </w:rPr>
        <w:t xml:space="preserve">Vanaf 1 januari 2018 zal de gewestelijke permanente lage emissiezone (LEZ) in werking treden op het grondgebied van de 19 Brusselse gemeenten. De LEZ verbiedt trapsgewijs de </w:t>
      </w:r>
      <w:r w:rsidR="00EC6683" w:rsidRPr="00E707B3">
        <w:rPr>
          <w:b/>
          <w:lang w:val="nl-NL"/>
        </w:rPr>
        <w:t xml:space="preserve">toegang tot het gewest voor de </w:t>
      </w:r>
      <w:r w:rsidR="00F45BB4" w:rsidRPr="00E707B3">
        <w:rPr>
          <w:b/>
          <w:lang w:val="nl-NL"/>
        </w:rPr>
        <w:t xml:space="preserve">meest vervuilende voertuigen met als doelstelling de luchtkwaliteit te verbeteren en de gezondheid van de Brusselaars veilig te stellen. </w:t>
      </w:r>
    </w:p>
    <w:p w14:paraId="50DF1ACD" w14:textId="6056A311" w:rsidR="00F45BB4" w:rsidRPr="00E707B3" w:rsidRDefault="00F45BB4" w:rsidP="00E20258">
      <w:pPr>
        <w:jc w:val="both"/>
        <w:rPr>
          <w:sz w:val="21"/>
          <w:szCs w:val="21"/>
          <w:lang w:val="nl-NL"/>
        </w:rPr>
      </w:pPr>
      <w:r w:rsidRPr="00E707B3">
        <w:rPr>
          <w:sz w:val="21"/>
          <w:szCs w:val="21"/>
          <w:lang w:val="nl-NL"/>
        </w:rPr>
        <w:t>Vanaf haar aantreden heeft de Brusselse Regering een prioriteit gemaakt van het verbeteren van de luchtkwaliteit. Zo werd op 2 juni 2016 het Plan Lucht Klimaat Energie aangenomen (met 144 concrete acties). Zo komt de Brusselse Regering tegemoet aan de Europese voorschriften inzake luchtkwaliteit. Verscheidene maatregelen uit het Plan zijn reeds uitgevoerd of volop in de uitvoeringsfase : voorbeeldfunctie van de overheid door gebruik te maken van 100% groene energie, gewestelijk plan voor circulaire economie, nieuw stelsel van energiepremies, groene Brusselse leningen, strategie hernieuwbare energie, etc.</w:t>
      </w:r>
    </w:p>
    <w:p w14:paraId="76BAB032" w14:textId="3A242313" w:rsidR="00F45BB4" w:rsidRPr="00E707B3" w:rsidRDefault="00F45BB4" w:rsidP="00E20258">
      <w:pPr>
        <w:jc w:val="both"/>
        <w:rPr>
          <w:sz w:val="21"/>
          <w:szCs w:val="21"/>
          <w:lang w:val="nl-NL"/>
        </w:rPr>
      </w:pPr>
      <w:r w:rsidRPr="00E707B3">
        <w:rPr>
          <w:sz w:val="21"/>
          <w:szCs w:val="21"/>
          <w:lang w:val="nl-NL"/>
        </w:rPr>
        <w:t>Op initiatief van Brussels Min</w:t>
      </w:r>
      <w:r w:rsidR="00D36052">
        <w:rPr>
          <w:sz w:val="21"/>
          <w:szCs w:val="21"/>
          <w:lang w:val="nl-NL"/>
        </w:rPr>
        <w:t>ister voor Leefmilieu Céline Fre</w:t>
      </w:r>
      <w:r w:rsidRPr="00E707B3">
        <w:rPr>
          <w:sz w:val="21"/>
          <w:szCs w:val="21"/>
          <w:lang w:val="nl-NL"/>
        </w:rPr>
        <w:t>mault, en in samenwerking met alle leden van de Brusselse Regering, wordt nu de sleutelmaatregel uit het Lucht Klimaat Energie Plan van kracht : een permanente lage emissiezone (LEZ) op het volledige gewestelijke grondgebied.</w:t>
      </w:r>
    </w:p>
    <w:p w14:paraId="3BBC7366" w14:textId="4F5FB036" w:rsidR="00F45BB4" w:rsidRPr="00E707B3" w:rsidRDefault="00F45BB4" w:rsidP="00E20258">
      <w:pPr>
        <w:jc w:val="both"/>
        <w:rPr>
          <w:sz w:val="21"/>
          <w:szCs w:val="21"/>
          <w:lang w:val="nl-NL"/>
        </w:rPr>
      </w:pPr>
      <w:r w:rsidRPr="00E707B3">
        <w:rPr>
          <w:sz w:val="21"/>
          <w:szCs w:val="21"/>
          <w:lang w:val="nl-NL"/>
        </w:rPr>
        <w:t>Vervuilende stoffen afkomstig van uitsto</w:t>
      </w:r>
      <w:r w:rsidR="00EC6683" w:rsidRPr="00E707B3">
        <w:rPr>
          <w:sz w:val="21"/>
          <w:szCs w:val="21"/>
          <w:lang w:val="nl-NL"/>
        </w:rPr>
        <w:t>ot door voertuigen hebben een n</w:t>
      </w:r>
      <w:r w:rsidRPr="00E707B3">
        <w:rPr>
          <w:sz w:val="21"/>
          <w:szCs w:val="21"/>
          <w:lang w:val="nl-NL"/>
        </w:rPr>
        <w:t>e</w:t>
      </w:r>
      <w:r w:rsidR="00EC6683" w:rsidRPr="00E707B3">
        <w:rPr>
          <w:sz w:val="21"/>
          <w:szCs w:val="21"/>
          <w:lang w:val="nl-NL"/>
        </w:rPr>
        <w:t>g</w:t>
      </w:r>
      <w:r w:rsidRPr="00E707B3">
        <w:rPr>
          <w:sz w:val="21"/>
          <w:szCs w:val="21"/>
          <w:lang w:val="nl-NL"/>
        </w:rPr>
        <w:t>atief effect op onze gezondheid</w:t>
      </w:r>
      <w:r w:rsidR="00EC6683" w:rsidRPr="00E707B3">
        <w:rPr>
          <w:sz w:val="21"/>
          <w:szCs w:val="21"/>
          <w:lang w:val="nl-NL"/>
        </w:rPr>
        <w:t xml:space="preserve">. We merken een toename van luchtweginfecties </w:t>
      </w:r>
      <w:r w:rsidR="00087C23">
        <w:rPr>
          <w:sz w:val="21"/>
          <w:szCs w:val="21"/>
          <w:lang w:val="nl-NL"/>
        </w:rPr>
        <w:t>zo</w:t>
      </w:r>
      <w:r w:rsidR="00EC6683" w:rsidRPr="00E707B3">
        <w:rPr>
          <w:sz w:val="21"/>
          <w:szCs w:val="21"/>
          <w:lang w:val="nl-NL"/>
        </w:rPr>
        <w:t>als bronchitis en astma. Ondanks de verbetering van de luchtkwaliteit over het algemeen genomen, blijven inspanningen noodzakelijk om bepaalde schadelijke stoffen terug te dringen (black carbon, stikstofdioxide). Door trapsgewijs de toegang tot het Brussels gewest te verbieden voor de meest vervuilende voertuigen en door alternatieve vervoersmethoden te promoten, draagt de Brusselse Regering bij aan de verbetering van de luchtkwaliteit en dus ook aan een betere gezondheid voor alle Brusselaars.</w:t>
      </w:r>
    </w:p>
    <w:p w14:paraId="60FC65E8" w14:textId="1F5B4C9B" w:rsidR="0004227A" w:rsidRPr="00E707B3" w:rsidRDefault="0004227A" w:rsidP="00E20258">
      <w:pPr>
        <w:jc w:val="both"/>
        <w:rPr>
          <w:b/>
          <w:sz w:val="21"/>
          <w:szCs w:val="21"/>
          <w:lang w:val="nl-NL"/>
        </w:rPr>
      </w:pPr>
      <w:r w:rsidRPr="00E707B3">
        <w:rPr>
          <w:b/>
          <w:sz w:val="21"/>
          <w:szCs w:val="21"/>
          <w:lang w:val="nl-NL"/>
        </w:rPr>
        <w:t>METHODOLOGIE</w:t>
      </w:r>
    </w:p>
    <w:p w14:paraId="3EC56CF1" w14:textId="1B464030" w:rsidR="00EC6683" w:rsidRPr="00E707B3" w:rsidRDefault="00EC6683" w:rsidP="00E20258">
      <w:pPr>
        <w:jc w:val="both"/>
        <w:rPr>
          <w:sz w:val="21"/>
          <w:szCs w:val="21"/>
          <w:lang w:val="nl-NL"/>
        </w:rPr>
      </w:pPr>
      <w:r w:rsidRPr="00E707B3">
        <w:rPr>
          <w:sz w:val="21"/>
          <w:szCs w:val="21"/>
          <w:lang w:val="nl-NL"/>
        </w:rPr>
        <w:t>De gewestelijke administraties Leefmilieu Brussel, Brussel Fiscaliteit, Brussel Mobiliteit, het CIBG en Brussel Preventie en Veiligheid coördineren sinds juni 2016 hun inspanningen en middelen om de LEZ vlot ingang te doen vinden.</w:t>
      </w:r>
    </w:p>
    <w:p w14:paraId="644C0CE8" w14:textId="6E00074A" w:rsidR="00E76A18" w:rsidRPr="00E707B3" w:rsidRDefault="00EC6683" w:rsidP="00E20258">
      <w:pPr>
        <w:jc w:val="both"/>
        <w:rPr>
          <w:b/>
          <w:sz w:val="21"/>
          <w:szCs w:val="21"/>
          <w:lang w:val="nl-NL"/>
        </w:rPr>
      </w:pPr>
      <w:r w:rsidRPr="00E707B3">
        <w:rPr>
          <w:b/>
          <w:sz w:val="21"/>
          <w:szCs w:val="21"/>
          <w:lang w:val="nl-NL"/>
        </w:rPr>
        <w:t>TIMING</w:t>
      </w:r>
    </w:p>
    <w:p w14:paraId="310442B3" w14:textId="51E0321B" w:rsidR="00EC6683" w:rsidRPr="00E707B3" w:rsidRDefault="00EC6683" w:rsidP="00E20258">
      <w:pPr>
        <w:jc w:val="both"/>
        <w:rPr>
          <w:bCs/>
          <w:sz w:val="21"/>
          <w:szCs w:val="21"/>
          <w:lang w:val="nl-NL"/>
        </w:rPr>
      </w:pPr>
      <w:r w:rsidRPr="00E707B3">
        <w:rPr>
          <w:bCs/>
          <w:sz w:val="21"/>
          <w:szCs w:val="21"/>
          <w:lang w:val="nl-NL"/>
        </w:rPr>
        <w:t xml:space="preserve">De Brusselse LEZ zal mettertijd strenger worden. De eerste beperkingen gaan in op 1/1/2018 en verstrengen daarna trapsgewijs tot het jaar 2025. De beperkingen houden rekening met de EURO normen en het brandstoftype van de </w:t>
      </w:r>
      <w:r w:rsidR="00564406" w:rsidRPr="00E707B3">
        <w:rPr>
          <w:bCs/>
          <w:sz w:val="21"/>
          <w:szCs w:val="21"/>
          <w:lang w:val="nl-NL"/>
        </w:rPr>
        <w:t>voertuigen</w:t>
      </w:r>
      <w:r w:rsidRPr="00E707B3">
        <w:rPr>
          <w:bCs/>
          <w:sz w:val="21"/>
          <w:szCs w:val="21"/>
          <w:lang w:val="nl-NL"/>
        </w:rPr>
        <w:t xml:space="preserve">. </w:t>
      </w:r>
      <w:r w:rsidR="00564406" w:rsidRPr="00E707B3">
        <w:rPr>
          <w:bCs/>
          <w:sz w:val="21"/>
          <w:szCs w:val="21"/>
          <w:lang w:val="nl-NL"/>
        </w:rPr>
        <w:t>D</w:t>
      </w:r>
      <w:r w:rsidR="005D7EB0" w:rsidRPr="00E707B3">
        <w:rPr>
          <w:bCs/>
          <w:sz w:val="21"/>
          <w:szCs w:val="21"/>
          <w:lang w:val="nl-NL"/>
        </w:rPr>
        <w:t>e B</w:t>
      </w:r>
      <w:r w:rsidR="00564406" w:rsidRPr="00E707B3">
        <w:rPr>
          <w:bCs/>
          <w:sz w:val="21"/>
          <w:szCs w:val="21"/>
          <w:lang w:val="nl-NL"/>
        </w:rPr>
        <w:t>r</w:t>
      </w:r>
      <w:r w:rsidR="005D7EB0" w:rsidRPr="00E707B3">
        <w:rPr>
          <w:bCs/>
          <w:sz w:val="21"/>
          <w:szCs w:val="21"/>
          <w:lang w:val="nl-NL"/>
        </w:rPr>
        <w:t xml:space="preserve">usselse Regering </w:t>
      </w:r>
      <w:r w:rsidR="00564406" w:rsidRPr="00E707B3">
        <w:rPr>
          <w:bCs/>
          <w:sz w:val="21"/>
          <w:szCs w:val="21"/>
          <w:lang w:val="nl-NL"/>
        </w:rPr>
        <w:t xml:space="preserve">richt zich </w:t>
      </w:r>
      <w:r w:rsidR="005D7EB0" w:rsidRPr="00E707B3">
        <w:rPr>
          <w:bCs/>
          <w:sz w:val="21"/>
          <w:szCs w:val="21"/>
          <w:lang w:val="nl-NL"/>
        </w:rPr>
        <w:t xml:space="preserve">in een eerste fase in hoofdzaak op de erg </w:t>
      </w:r>
      <w:r w:rsidR="005D7EB0" w:rsidRPr="00E707B3">
        <w:rPr>
          <w:bCs/>
          <w:sz w:val="21"/>
          <w:szCs w:val="21"/>
          <w:lang w:val="nl-NL"/>
        </w:rPr>
        <w:lastRenderedPageBreak/>
        <w:t>vervuilende dieselwagens. Zo worden vanaf 1/1/2018 dieselwagens zonder EURO norm of met EURO norm 1 de toegang ontzegd tot het Brusselse gewestelijke grondgebied.</w:t>
      </w:r>
    </w:p>
    <w:p w14:paraId="14321539" w14:textId="130B51B0" w:rsidR="009E3E37" w:rsidRPr="00E707B3" w:rsidRDefault="009E3E37" w:rsidP="005D7EB0">
      <w:pPr>
        <w:jc w:val="both"/>
        <w:rPr>
          <w:lang w:val="nl-NL"/>
        </w:rPr>
      </w:pPr>
      <w:r w:rsidRPr="00E707B3">
        <w:rPr>
          <w:lang w:val="nl-NL"/>
        </w:rPr>
        <w:t>« </w:t>
      </w:r>
      <w:r w:rsidR="005D7EB0" w:rsidRPr="00E707B3">
        <w:rPr>
          <w:i/>
          <w:lang w:val="nl-NL"/>
        </w:rPr>
        <w:t>De hoofddoelstelling van deze maatregel is het verb</w:t>
      </w:r>
      <w:r w:rsidR="00564406" w:rsidRPr="00E707B3">
        <w:rPr>
          <w:i/>
          <w:lang w:val="nl-NL"/>
        </w:rPr>
        <w:t>e</w:t>
      </w:r>
      <w:r w:rsidR="005D7EB0" w:rsidRPr="00E707B3">
        <w:rPr>
          <w:i/>
          <w:lang w:val="nl-NL"/>
        </w:rPr>
        <w:t xml:space="preserve">teren van de luchtkwaliteit en de levenskwaliteit van de Brusselaars. Wij wensen de beperkingen trapsgewijs en gespreid in de tijd in te voeren om automobilisten toe te laten hun gedrag aan te passen. Tussen 2018 en 2025 vormt de LEZ een van onze belangrijkste instrumenten om </w:t>
      </w:r>
      <w:r w:rsidR="00564406" w:rsidRPr="00E707B3">
        <w:rPr>
          <w:i/>
          <w:lang w:val="nl-NL"/>
        </w:rPr>
        <w:t xml:space="preserve">op te treden  </w:t>
      </w:r>
      <w:r w:rsidR="005D7EB0" w:rsidRPr="00E707B3">
        <w:rPr>
          <w:i/>
          <w:lang w:val="nl-NL"/>
        </w:rPr>
        <w:t xml:space="preserve">tegen luchtvervuiling in Brussel. Maar we zullen dankzij de LEZ ook op dagelijkse basis onze inwoners kunnen informeren en sensibiliseren over de problematiek van de luchtkwaliteit </w:t>
      </w:r>
      <w:r w:rsidRPr="00E707B3">
        <w:rPr>
          <w:lang w:val="nl-NL"/>
        </w:rPr>
        <w:t>»</w:t>
      </w:r>
      <w:r w:rsidR="00CD4D97" w:rsidRPr="00E707B3">
        <w:rPr>
          <w:lang w:val="nl-NL"/>
        </w:rPr>
        <w:t>,</w:t>
      </w:r>
      <w:r w:rsidRPr="00E707B3">
        <w:rPr>
          <w:lang w:val="nl-NL"/>
        </w:rPr>
        <w:t xml:space="preserve">  </w:t>
      </w:r>
      <w:r w:rsidR="005D7EB0" w:rsidRPr="00E707B3">
        <w:rPr>
          <w:lang w:val="nl-NL"/>
        </w:rPr>
        <w:t xml:space="preserve">vertelt </w:t>
      </w:r>
      <w:r w:rsidR="005D7EB0" w:rsidRPr="00E707B3">
        <w:rPr>
          <w:b/>
          <w:lang w:val="nl-NL"/>
        </w:rPr>
        <w:t>Céline Fremault</w:t>
      </w:r>
      <w:r w:rsidR="005D7EB0" w:rsidRPr="00E707B3">
        <w:rPr>
          <w:lang w:val="nl-NL"/>
        </w:rPr>
        <w:t>, Brussels Minister bevoegd voor Leefmilieu.</w:t>
      </w:r>
    </w:p>
    <w:p w14:paraId="0788323E" w14:textId="2893B5EC" w:rsidR="00894AD4" w:rsidRPr="00E707B3" w:rsidRDefault="005D7EB0" w:rsidP="00E20258">
      <w:pPr>
        <w:jc w:val="both"/>
        <w:rPr>
          <w:b/>
          <w:bCs/>
          <w:sz w:val="21"/>
          <w:szCs w:val="21"/>
          <w:lang w:val="nl-NL"/>
        </w:rPr>
      </w:pPr>
      <w:r w:rsidRPr="00E707B3">
        <w:rPr>
          <w:b/>
          <w:bCs/>
          <w:sz w:val="21"/>
          <w:szCs w:val="21"/>
          <w:lang w:val="nl-NL"/>
        </w:rPr>
        <w:t>GEBIED</w:t>
      </w:r>
    </w:p>
    <w:p w14:paraId="344975C6" w14:textId="77777777" w:rsidR="0065586D" w:rsidRPr="002828AD" w:rsidRDefault="005D7EB0" w:rsidP="00E20258">
      <w:pPr>
        <w:jc w:val="both"/>
        <w:rPr>
          <w:bCs/>
          <w:sz w:val="21"/>
          <w:szCs w:val="21"/>
          <w:lang w:val="nl-NL"/>
        </w:rPr>
      </w:pPr>
      <w:r w:rsidRPr="00E707B3">
        <w:rPr>
          <w:bCs/>
          <w:sz w:val="21"/>
          <w:szCs w:val="21"/>
          <w:lang w:val="nl-NL"/>
        </w:rPr>
        <w:t xml:space="preserve">De LEZ is een permanente zone – 7/7 en 24/24 – op het gehele grondgebied van het Brussels Hoofdstedelijk Gewest, met uitzondering van de Ring 0, de </w:t>
      </w:r>
      <w:r w:rsidR="00200F8A" w:rsidRPr="00E707B3">
        <w:rPr>
          <w:bCs/>
          <w:sz w:val="21"/>
          <w:szCs w:val="21"/>
          <w:lang w:val="nl-NL"/>
        </w:rPr>
        <w:t>directe toegangs</w:t>
      </w:r>
      <w:r w:rsidRPr="00E707B3">
        <w:rPr>
          <w:bCs/>
          <w:sz w:val="21"/>
          <w:szCs w:val="21"/>
          <w:lang w:val="nl-NL"/>
        </w:rPr>
        <w:t>wegen</w:t>
      </w:r>
      <w:r w:rsidR="00200F8A" w:rsidRPr="00E707B3">
        <w:rPr>
          <w:bCs/>
          <w:sz w:val="21"/>
          <w:szCs w:val="21"/>
          <w:lang w:val="nl-NL"/>
        </w:rPr>
        <w:t xml:space="preserve"> (</w:t>
      </w:r>
      <w:proofErr w:type="spellStart"/>
      <w:r w:rsidR="00200F8A" w:rsidRPr="00E707B3">
        <w:rPr>
          <w:bCs/>
          <w:sz w:val="21"/>
          <w:szCs w:val="21"/>
          <w:lang w:val="nl-NL"/>
        </w:rPr>
        <w:t>bvb</w:t>
      </w:r>
      <w:proofErr w:type="spellEnd"/>
      <w:r w:rsidR="00200F8A" w:rsidRPr="00E707B3">
        <w:rPr>
          <w:bCs/>
          <w:sz w:val="21"/>
          <w:szCs w:val="21"/>
          <w:lang w:val="nl-NL"/>
        </w:rPr>
        <w:t xml:space="preserve"> opritten)</w:t>
      </w:r>
      <w:r w:rsidRPr="00E707B3">
        <w:rPr>
          <w:bCs/>
          <w:sz w:val="21"/>
          <w:szCs w:val="21"/>
          <w:lang w:val="nl-NL"/>
        </w:rPr>
        <w:t xml:space="preserve"> om op die Ring 0 te </w:t>
      </w:r>
      <w:r w:rsidRPr="002828AD">
        <w:rPr>
          <w:bCs/>
          <w:sz w:val="21"/>
          <w:szCs w:val="21"/>
          <w:lang w:val="nl-NL"/>
        </w:rPr>
        <w:t xml:space="preserve">geraken en de toegangswegen tot 3 transitparkings : </w:t>
      </w:r>
      <w:proofErr w:type="spellStart"/>
      <w:r w:rsidRPr="002828AD">
        <w:rPr>
          <w:bCs/>
          <w:sz w:val="21"/>
          <w:szCs w:val="21"/>
          <w:lang w:val="nl-NL"/>
        </w:rPr>
        <w:t>Ceria-Coovi</w:t>
      </w:r>
      <w:proofErr w:type="spellEnd"/>
      <w:r w:rsidRPr="002828AD">
        <w:rPr>
          <w:bCs/>
          <w:sz w:val="21"/>
          <w:szCs w:val="21"/>
          <w:lang w:val="nl-NL"/>
        </w:rPr>
        <w:t xml:space="preserve">, Stalle en Kraainem. </w:t>
      </w:r>
    </w:p>
    <w:p w14:paraId="45B6DAAD" w14:textId="6172BD07" w:rsidR="005D7EB0" w:rsidRPr="00E707B3" w:rsidRDefault="005D7EB0" w:rsidP="00E20258">
      <w:pPr>
        <w:jc w:val="both"/>
        <w:rPr>
          <w:bCs/>
          <w:sz w:val="21"/>
          <w:szCs w:val="21"/>
          <w:lang w:val="nl-NL"/>
        </w:rPr>
      </w:pPr>
      <w:r w:rsidRPr="002828AD">
        <w:rPr>
          <w:bCs/>
          <w:sz w:val="21"/>
          <w:szCs w:val="21"/>
          <w:lang w:val="nl-NL"/>
        </w:rPr>
        <w:t>Opdat de LEZ gerespecteerd en gezien zou worden, zijn duidelijke s</w:t>
      </w:r>
      <w:r w:rsidR="0065586D" w:rsidRPr="002828AD">
        <w:rPr>
          <w:bCs/>
          <w:sz w:val="21"/>
          <w:szCs w:val="21"/>
          <w:lang w:val="nl-NL"/>
        </w:rPr>
        <w:t>ig</w:t>
      </w:r>
      <w:r w:rsidRPr="002828AD">
        <w:rPr>
          <w:bCs/>
          <w:sz w:val="21"/>
          <w:szCs w:val="21"/>
          <w:lang w:val="nl-NL"/>
        </w:rPr>
        <w:t>n</w:t>
      </w:r>
      <w:r w:rsidR="0065586D" w:rsidRPr="002828AD">
        <w:rPr>
          <w:bCs/>
          <w:sz w:val="21"/>
          <w:szCs w:val="21"/>
          <w:lang w:val="nl-NL"/>
        </w:rPr>
        <w:t>a</w:t>
      </w:r>
      <w:r w:rsidRPr="002828AD">
        <w:rPr>
          <w:bCs/>
          <w:sz w:val="21"/>
          <w:szCs w:val="21"/>
          <w:lang w:val="nl-NL"/>
        </w:rPr>
        <w:t xml:space="preserve">lisatieborden noodzakelijk. Brussel Mobiliteit heeft </w:t>
      </w:r>
      <w:r w:rsidR="002830FE" w:rsidRPr="002828AD">
        <w:rPr>
          <w:bCs/>
          <w:sz w:val="21"/>
          <w:szCs w:val="21"/>
          <w:lang w:val="nl-NL"/>
        </w:rPr>
        <w:t>al</w:t>
      </w:r>
      <w:r w:rsidR="002828AD" w:rsidRPr="002828AD">
        <w:rPr>
          <w:bCs/>
          <w:sz w:val="21"/>
          <w:szCs w:val="21"/>
          <w:lang w:val="nl-NL"/>
        </w:rPr>
        <w:t>le</w:t>
      </w:r>
      <w:r w:rsidR="002830FE" w:rsidRPr="002828AD">
        <w:rPr>
          <w:bCs/>
          <w:sz w:val="21"/>
          <w:szCs w:val="21"/>
          <w:lang w:val="nl-NL"/>
        </w:rPr>
        <w:t xml:space="preserve"> 277 voorziene borden</w:t>
      </w:r>
      <w:r w:rsidRPr="002828AD">
        <w:rPr>
          <w:bCs/>
          <w:sz w:val="21"/>
          <w:szCs w:val="21"/>
          <w:lang w:val="nl-NL"/>
        </w:rPr>
        <w:t xml:space="preserve"> op het Brussels gewe</w:t>
      </w:r>
      <w:r w:rsidR="00200F8A" w:rsidRPr="002828AD">
        <w:rPr>
          <w:bCs/>
          <w:sz w:val="21"/>
          <w:szCs w:val="21"/>
          <w:lang w:val="nl-NL"/>
        </w:rPr>
        <w:t>st</w:t>
      </w:r>
      <w:r w:rsidRPr="002828AD">
        <w:rPr>
          <w:bCs/>
          <w:sz w:val="21"/>
          <w:szCs w:val="21"/>
          <w:lang w:val="nl-NL"/>
        </w:rPr>
        <w:t>elijk grondgebied</w:t>
      </w:r>
      <w:r w:rsidR="002830FE" w:rsidRPr="002828AD">
        <w:rPr>
          <w:bCs/>
          <w:sz w:val="21"/>
          <w:szCs w:val="21"/>
          <w:lang w:val="nl-NL"/>
        </w:rPr>
        <w:t xml:space="preserve"> geplaatst</w:t>
      </w:r>
      <w:r w:rsidRPr="002828AD">
        <w:rPr>
          <w:bCs/>
          <w:sz w:val="21"/>
          <w:szCs w:val="21"/>
          <w:lang w:val="nl-NL"/>
        </w:rPr>
        <w:t>.</w:t>
      </w:r>
    </w:p>
    <w:p w14:paraId="305D4090" w14:textId="2331AD8D" w:rsidR="00E707B3" w:rsidRPr="00E707B3" w:rsidRDefault="00E707B3" w:rsidP="00E707B3">
      <w:pPr>
        <w:jc w:val="both"/>
        <w:rPr>
          <w:lang w:val="nl-NL"/>
        </w:rPr>
      </w:pPr>
      <w:r w:rsidRPr="00E707B3">
        <w:rPr>
          <w:lang w:val="nl-NL"/>
        </w:rPr>
        <w:t>«</w:t>
      </w:r>
      <w:r w:rsidRPr="00E707B3">
        <w:rPr>
          <w:i/>
          <w:lang w:val="nl-NL"/>
        </w:rPr>
        <w:t> </w:t>
      </w:r>
      <w:r w:rsidRPr="00E707B3">
        <w:rPr>
          <w:i/>
          <w:lang w:val="nl-BE"/>
        </w:rPr>
        <w:t>Voor de duidelijkheid en de leesbaarheid is het essentieel dat het volledige Gewest een lage emissiezone wordt. Op 1 januari nemen we een belangrijke eerste stap om de luchtkwaliteit in Brussel te verbeteren. Als we onze kinderen in een gezonde stad willen laten opgroeien moeten we vervuilende wagens zoveel mogelijk weren</w:t>
      </w:r>
      <w:r w:rsidRPr="00E707B3">
        <w:rPr>
          <w:i/>
          <w:lang w:val="nl-NL"/>
        </w:rPr>
        <w:t xml:space="preserve"> </w:t>
      </w:r>
      <w:r w:rsidRPr="00E707B3">
        <w:rPr>
          <w:lang w:val="nl-NL"/>
        </w:rPr>
        <w:t>»</w:t>
      </w:r>
      <w:r>
        <w:rPr>
          <w:lang w:val="nl-NL"/>
        </w:rPr>
        <w:t>,</w:t>
      </w:r>
      <w:r w:rsidRPr="00E707B3">
        <w:rPr>
          <w:lang w:val="nl-BE"/>
        </w:rPr>
        <w:t xml:space="preserve"> verklaart </w:t>
      </w:r>
      <w:r w:rsidRPr="00E707B3">
        <w:rPr>
          <w:b/>
          <w:lang w:val="nl-BE"/>
        </w:rPr>
        <w:t>Pascal Smet</w:t>
      </w:r>
      <w:r w:rsidRPr="00E707B3">
        <w:rPr>
          <w:lang w:val="nl-BE"/>
        </w:rPr>
        <w:t xml:space="preserve">, Brussels Minister van Mobiliteit.      </w:t>
      </w:r>
    </w:p>
    <w:p w14:paraId="2350DC74" w14:textId="3B06C5CB" w:rsidR="006F3F74" w:rsidRPr="00E707B3" w:rsidRDefault="00200F8A" w:rsidP="00E20258">
      <w:pPr>
        <w:jc w:val="both"/>
        <w:rPr>
          <w:b/>
          <w:bCs/>
          <w:sz w:val="21"/>
          <w:szCs w:val="21"/>
          <w:lang w:val="nl-NL"/>
        </w:rPr>
      </w:pPr>
      <w:r w:rsidRPr="00E707B3">
        <w:rPr>
          <w:b/>
          <w:bCs/>
          <w:sz w:val="21"/>
          <w:szCs w:val="21"/>
          <w:lang w:val="nl-NL"/>
        </w:rPr>
        <w:t>WELKE VOERTUIGEN</w:t>
      </w:r>
    </w:p>
    <w:p w14:paraId="70260968" w14:textId="0F8A94B0" w:rsidR="006F3F74" w:rsidRPr="00E707B3" w:rsidRDefault="00200F8A" w:rsidP="00E20258">
      <w:pPr>
        <w:jc w:val="both"/>
        <w:rPr>
          <w:bCs/>
          <w:sz w:val="21"/>
          <w:szCs w:val="21"/>
          <w:lang w:val="nl-NL"/>
        </w:rPr>
      </w:pPr>
      <w:r w:rsidRPr="00E707B3">
        <w:rPr>
          <w:bCs/>
          <w:sz w:val="21"/>
          <w:szCs w:val="21"/>
          <w:lang w:val="nl-NL"/>
        </w:rPr>
        <w:t>Welke voertuigen worden geviseerd door de LEZ ?</w:t>
      </w:r>
      <w:r w:rsidR="006F3F74" w:rsidRPr="00E707B3">
        <w:rPr>
          <w:bCs/>
          <w:sz w:val="21"/>
          <w:szCs w:val="21"/>
          <w:lang w:val="nl-NL"/>
        </w:rPr>
        <w:t> :</w:t>
      </w:r>
    </w:p>
    <w:p w14:paraId="7E43CE9E" w14:textId="33415A0B" w:rsidR="006F3F74" w:rsidRPr="00EE6057" w:rsidRDefault="00200F8A" w:rsidP="00E20258">
      <w:pPr>
        <w:numPr>
          <w:ilvl w:val="0"/>
          <w:numId w:val="3"/>
        </w:numPr>
        <w:jc w:val="both"/>
        <w:rPr>
          <w:bCs/>
          <w:sz w:val="21"/>
          <w:szCs w:val="21"/>
        </w:rPr>
      </w:pPr>
      <w:proofErr w:type="spellStart"/>
      <w:r>
        <w:rPr>
          <w:bCs/>
          <w:sz w:val="21"/>
          <w:szCs w:val="21"/>
        </w:rPr>
        <w:t>Voertuigen</w:t>
      </w:r>
      <w:proofErr w:type="spellEnd"/>
      <w:r>
        <w:rPr>
          <w:bCs/>
          <w:sz w:val="21"/>
          <w:szCs w:val="21"/>
        </w:rPr>
        <w:t xml:space="preserve"> </w:t>
      </w:r>
      <w:proofErr w:type="spellStart"/>
      <w:r>
        <w:rPr>
          <w:bCs/>
          <w:sz w:val="21"/>
          <w:szCs w:val="21"/>
        </w:rPr>
        <w:t>geschikt</w:t>
      </w:r>
      <w:proofErr w:type="spellEnd"/>
      <w:r>
        <w:rPr>
          <w:bCs/>
          <w:sz w:val="21"/>
          <w:szCs w:val="21"/>
        </w:rPr>
        <w:t xml:space="preserve"> </w:t>
      </w:r>
      <w:proofErr w:type="spellStart"/>
      <w:r>
        <w:rPr>
          <w:bCs/>
          <w:sz w:val="21"/>
          <w:szCs w:val="21"/>
        </w:rPr>
        <w:t>voor</w:t>
      </w:r>
      <w:proofErr w:type="spellEnd"/>
      <w:r>
        <w:rPr>
          <w:bCs/>
          <w:sz w:val="21"/>
          <w:szCs w:val="21"/>
        </w:rPr>
        <w:t xml:space="preserve"> </w:t>
      </w:r>
      <w:proofErr w:type="spellStart"/>
      <w:r>
        <w:rPr>
          <w:bCs/>
          <w:sz w:val="21"/>
          <w:szCs w:val="21"/>
        </w:rPr>
        <w:t>personenvervoer</w:t>
      </w:r>
      <w:proofErr w:type="spellEnd"/>
    </w:p>
    <w:p w14:paraId="5AA964B7" w14:textId="3A1DEFA4" w:rsidR="006F3F74" w:rsidRPr="00EE6057" w:rsidRDefault="00200F8A" w:rsidP="00E20258">
      <w:pPr>
        <w:numPr>
          <w:ilvl w:val="0"/>
          <w:numId w:val="3"/>
        </w:numPr>
        <w:jc w:val="both"/>
        <w:rPr>
          <w:bCs/>
          <w:sz w:val="21"/>
          <w:szCs w:val="21"/>
        </w:rPr>
      </w:pPr>
      <w:proofErr w:type="spellStart"/>
      <w:r>
        <w:rPr>
          <w:bCs/>
          <w:sz w:val="21"/>
          <w:szCs w:val="21"/>
        </w:rPr>
        <w:t>Bestelwagens</w:t>
      </w:r>
      <w:proofErr w:type="spellEnd"/>
    </w:p>
    <w:p w14:paraId="5D97F9E0" w14:textId="0E114600" w:rsidR="00096F85" w:rsidRPr="00E707B3" w:rsidRDefault="00200F8A" w:rsidP="00E20258">
      <w:pPr>
        <w:jc w:val="both"/>
        <w:rPr>
          <w:bCs/>
          <w:sz w:val="21"/>
          <w:szCs w:val="21"/>
          <w:lang w:val="nl-NL"/>
        </w:rPr>
      </w:pPr>
      <w:r w:rsidRPr="00E707B3">
        <w:rPr>
          <w:bCs/>
          <w:sz w:val="21"/>
          <w:szCs w:val="21"/>
          <w:lang w:val="nl-NL"/>
        </w:rPr>
        <w:t>De LEZ is van toepassing op wagens met een Belgische nummerplaat en wagens met buitenlandse nummerplaten.</w:t>
      </w:r>
    </w:p>
    <w:p w14:paraId="47B7249F" w14:textId="202BBA7B" w:rsidR="00200F8A" w:rsidRPr="00E707B3" w:rsidRDefault="00200F8A" w:rsidP="00E20258">
      <w:pPr>
        <w:jc w:val="both"/>
        <w:rPr>
          <w:bCs/>
          <w:sz w:val="21"/>
          <w:szCs w:val="21"/>
          <w:lang w:val="nl-NL"/>
        </w:rPr>
      </w:pPr>
      <w:r w:rsidRPr="00E707B3">
        <w:rPr>
          <w:bCs/>
          <w:sz w:val="21"/>
          <w:szCs w:val="21"/>
          <w:lang w:val="nl-NL"/>
        </w:rPr>
        <w:t xml:space="preserve">De Regering staat bepaalde uitzonderingen toe. De noodzakelijke toelatingen kunnen mits voorafgaandelijke aanvraag bekomen worden bij Brussel Fiscaliteit (zie : </w:t>
      </w:r>
      <w:hyperlink r:id="rId7" w:history="1">
        <w:r w:rsidRPr="00E707B3">
          <w:rPr>
            <w:rStyle w:val="Hyperlink"/>
            <w:bCs/>
            <w:sz w:val="21"/>
            <w:szCs w:val="21"/>
            <w:lang w:val="nl-NL"/>
          </w:rPr>
          <w:t>www.lez.brussels</w:t>
        </w:r>
      </w:hyperlink>
      <w:r w:rsidRPr="00E707B3">
        <w:rPr>
          <w:bCs/>
          <w:sz w:val="21"/>
          <w:szCs w:val="21"/>
          <w:lang w:val="nl-NL"/>
        </w:rPr>
        <w:t xml:space="preserve">). </w:t>
      </w:r>
    </w:p>
    <w:p w14:paraId="74B3635C" w14:textId="69CF841E" w:rsidR="005C02D5" w:rsidRPr="00E707B3" w:rsidRDefault="005C02D5" w:rsidP="00E20258">
      <w:pPr>
        <w:jc w:val="both"/>
        <w:rPr>
          <w:bCs/>
          <w:sz w:val="21"/>
          <w:szCs w:val="21"/>
          <w:lang w:val="nl-NL"/>
        </w:rPr>
      </w:pPr>
      <w:r w:rsidRPr="00E707B3">
        <w:rPr>
          <w:b/>
          <w:sz w:val="21"/>
          <w:szCs w:val="21"/>
          <w:lang w:val="nl-NL"/>
        </w:rPr>
        <w:t xml:space="preserve">CONTROLE </w:t>
      </w:r>
      <w:r w:rsidR="00200F8A" w:rsidRPr="00E707B3">
        <w:rPr>
          <w:b/>
          <w:sz w:val="21"/>
          <w:szCs w:val="21"/>
          <w:lang w:val="nl-NL"/>
        </w:rPr>
        <w:t>EN BOETES</w:t>
      </w:r>
    </w:p>
    <w:p w14:paraId="590C6A09" w14:textId="50FB65EF" w:rsidR="00200F8A" w:rsidRPr="00E707B3" w:rsidRDefault="00200F8A" w:rsidP="00E20258">
      <w:pPr>
        <w:jc w:val="both"/>
        <w:rPr>
          <w:sz w:val="21"/>
          <w:szCs w:val="21"/>
          <w:lang w:val="nl-NL"/>
        </w:rPr>
      </w:pPr>
      <w:r w:rsidRPr="00E707B3">
        <w:rPr>
          <w:sz w:val="21"/>
          <w:szCs w:val="21"/>
          <w:lang w:val="nl-NL"/>
        </w:rPr>
        <w:t xml:space="preserve">De </w:t>
      </w:r>
      <w:r w:rsidR="0065586D" w:rsidRPr="00E707B3">
        <w:rPr>
          <w:sz w:val="21"/>
          <w:szCs w:val="21"/>
          <w:lang w:val="nl-NL"/>
        </w:rPr>
        <w:t>contro</w:t>
      </w:r>
      <w:r w:rsidRPr="00E707B3">
        <w:rPr>
          <w:sz w:val="21"/>
          <w:szCs w:val="21"/>
          <w:lang w:val="nl-NL"/>
        </w:rPr>
        <w:t>le en handhaving van de LEZ gebeurt op basis van de nummerplaat van het voertuig en wordt uitgevoerd dankzij intelligente camera’s. Een boete voor een inbreuk op de LEZ kan tot 350 euro bedragen.</w:t>
      </w:r>
    </w:p>
    <w:p w14:paraId="2A4452D9" w14:textId="6EF8D628" w:rsidR="00200F8A" w:rsidRPr="00E707B3" w:rsidRDefault="00200F8A" w:rsidP="00E20258">
      <w:pPr>
        <w:jc w:val="both"/>
        <w:rPr>
          <w:sz w:val="21"/>
          <w:szCs w:val="21"/>
          <w:lang w:val="nl-NL"/>
        </w:rPr>
      </w:pPr>
      <w:r w:rsidRPr="00E707B3">
        <w:rPr>
          <w:sz w:val="21"/>
          <w:szCs w:val="21"/>
          <w:lang w:val="nl-NL"/>
        </w:rPr>
        <w:t>Om iedereen de kans te geven zich in regel te stellen met de nieuwe wetgeving is voorzien in een overgangsperiode van 9 maanden. Gedurende deze periode zullen de gewestelijke administraties heel wat tests uitvoeren om het camerasysteem op punt te stellen. In de loop van het tweede trimester van 2018 zullen de controles effectief van start gaan en zullen verwittigingen – nog geen boetes –  worden opgestuurd aan bestuurders die de LEZ zone overtreden. Effectieve boetes worden vanaf de maand oktober 2018 uitgeschreven.</w:t>
      </w:r>
    </w:p>
    <w:p w14:paraId="5B3C9EC3" w14:textId="440C8BF2" w:rsidR="00200F8A" w:rsidRPr="00E707B3" w:rsidRDefault="00200F8A" w:rsidP="00E20258">
      <w:pPr>
        <w:jc w:val="both"/>
        <w:rPr>
          <w:sz w:val="21"/>
          <w:szCs w:val="21"/>
          <w:lang w:val="nl-NL"/>
        </w:rPr>
      </w:pPr>
      <w:r w:rsidRPr="00E707B3">
        <w:rPr>
          <w:sz w:val="21"/>
          <w:szCs w:val="21"/>
          <w:lang w:val="nl-NL"/>
        </w:rPr>
        <w:t>Eenzelfde voertuig kan slechts eenmaal om de drie maanden beboet worden. Op die manier krijgen de bewuste bestuurders de tijd om van voertuig te veranderen of alternatieve mobiliteitsoplossingen te zoeken.</w:t>
      </w:r>
    </w:p>
    <w:p w14:paraId="54406442" w14:textId="77777777" w:rsidR="001F7429" w:rsidRPr="00E707B3" w:rsidRDefault="001F7429" w:rsidP="00E20258">
      <w:pPr>
        <w:jc w:val="both"/>
        <w:rPr>
          <w:b/>
          <w:sz w:val="21"/>
          <w:szCs w:val="21"/>
          <w:lang w:val="nl-NL"/>
        </w:rPr>
      </w:pPr>
    </w:p>
    <w:p w14:paraId="45530FA5" w14:textId="77777777" w:rsidR="001F7429" w:rsidRPr="00E707B3" w:rsidRDefault="001F7429" w:rsidP="00E20258">
      <w:pPr>
        <w:jc w:val="both"/>
        <w:rPr>
          <w:b/>
          <w:sz w:val="21"/>
          <w:szCs w:val="21"/>
          <w:lang w:val="nl-NL"/>
        </w:rPr>
      </w:pPr>
    </w:p>
    <w:p w14:paraId="1E8BF45A" w14:textId="77777777" w:rsidR="001F7429" w:rsidRPr="00E707B3" w:rsidRDefault="001F7429" w:rsidP="00E20258">
      <w:pPr>
        <w:jc w:val="both"/>
        <w:rPr>
          <w:b/>
          <w:sz w:val="21"/>
          <w:szCs w:val="21"/>
          <w:lang w:val="nl-NL"/>
        </w:rPr>
      </w:pPr>
    </w:p>
    <w:p w14:paraId="241C37F4" w14:textId="293DC704" w:rsidR="00EA4417" w:rsidRPr="00E707B3" w:rsidRDefault="001F7429" w:rsidP="00E20258">
      <w:pPr>
        <w:jc w:val="both"/>
        <w:rPr>
          <w:b/>
          <w:sz w:val="21"/>
          <w:szCs w:val="21"/>
          <w:lang w:val="nl-NL"/>
        </w:rPr>
      </w:pPr>
      <w:r w:rsidRPr="00E707B3">
        <w:rPr>
          <w:b/>
          <w:sz w:val="21"/>
          <w:szCs w:val="21"/>
          <w:lang w:val="nl-NL"/>
        </w:rPr>
        <w:br/>
      </w:r>
      <w:r w:rsidR="00200F8A" w:rsidRPr="00E707B3">
        <w:rPr>
          <w:b/>
          <w:sz w:val="21"/>
          <w:szCs w:val="21"/>
          <w:lang w:val="nl-NL"/>
        </w:rPr>
        <w:t>CAMERASYSTEEM</w:t>
      </w:r>
    </w:p>
    <w:p w14:paraId="4208A21F" w14:textId="0E1D45B3" w:rsidR="00200F8A" w:rsidRPr="00E707B3" w:rsidRDefault="00200F8A" w:rsidP="00E20258">
      <w:pPr>
        <w:jc w:val="both"/>
        <w:rPr>
          <w:sz w:val="21"/>
          <w:szCs w:val="21"/>
          <w:lang w:val="nl-NL"/>
        </w:rPr>
      </w:pPr>
      <w:r w:rsidRPr="00E707B3">
        <w:rPr>
          <w:sz w:val="21"/>
          <w:szCs w:val="21"/>
          <w:lang w:val="nl-NL"/>
        </w:rPr>
        <w:t xml:space="preserve">Vandaag zijn in het kader van de LEZ reeds op 50 </w:t>
      </w:r>
      <w:r w:rsidR="006670C9" w:rsidRPr="00E707B3">
        <w:rPr>
          <w:sz w:val="21"/>
          <w:szCs w:val="21"/>
          <w:lang w:val="nl-NL"/>
        </w:rPr>
        <w:t>plaatsen</w:t>
      </w:r>
      <w:r w:rsidRPr="00E707B3">
        <w:rPr>
          <w:sz w:val="21"/>
          <w:szCs w:val="21"/>
          <w:lang w:val="nl-NL"/>
        </w:rPr>
        <w:t xml:space="preserve"> camera’s geïnstalleerd. Het gaat om camera’s die nummerplaten kunnen uitlezen (ANPR camera’s</w:t>
      </w:r>
      <w:r w:rsidR="006670C9" w:rsidRPr="00E707B3">
        <w:rPr>
          <w:sz w:val="21"/>
          <w:szCs w:val="21"/>
          <w:lang w:val="nl-NL"/>
        </w:rPr>
        <w:t>). Doelstelling is om de komende 6 maanden in totaal 175 zulke camera’s operationeel te hebben in het Brussels gewest. Daarbovenop komen de ANPR camera’s die geïnstalleerd worden in het kader van het ANPR project van de politie gecoördineerd door Brussel Preventie en Veiligheid en het CIBG. Alle gewestelijke camera’s worden gebundeld in het gewestelijk videobeveiligingsplatform.</w:t>
      </w:r>
    </w:p>
    <w:p w14:paraId="1E5DEF72" w14:textId="1A1DCE25" w:rsidR="00E707B3" w:rsidRPr="00E707B3" w:rsidRDefault="00E707B3" w:rsidP="00E707B3">
      <w:pPr>
        <w:pStyle w:val="PlainText"/>
        <w:jc w:val="both"/>
        <w:rPr>
          <w:lang w:val="nl-NL"/>
        </w:rPr>
      </w:pPr>
      <w:r w:rsidRPr="002828AD">
        <w:rPr>
          <w:lang w:val="nl-NL"/>
        </w:rPr>
        <w:t>«</w:t>
      </w:r>
      <w:r w:rsidR="002828AD" w:rsidRPr="002828AD">
        <w:rPr>
          <w:i/>
          <w:lang w:val="nl-NL"/>
        </w:rPr>
        <w:t> We willen de mensen niet lastig vallen met een sticker of vignet zoals in andere Europese steden. We kozen daarom</w:t>
      </w:r>
      <w:r w:rsidRPr="002828AD">
        <w:rPr>
          <w:i/>
          <w:lang w:val="nl-NL"/>
        </w:rPr>
        <w:t xml:space="preserve"> voor de inzet van slimme camera’s voor de controle van de LEZ. Zo tonen we ook dat het Brussels gewest steeds meer een Smart City is.  Met uiteindelijk meer dan 175 camera’s overal op ons grondgebied zal niemand </w:t>
      </w:r>
      <w:r w:rsidR="002828AD" w:rsidRPr="002828AD">
        <w:rPr>
          <w:i/>
          <w:lang w:val="nl-NL"/>
        </w:rPr>
        <w:t>aan de LEZ</w:t>
      </w:r>
      <w:r w:rsidRPr="002828AD">
        <w:rPr>
          <w:i/>
          <w:lang w:val="nl-NL"/>
        </w:rPr>
        <w:t xml:space="preserve"> kunnen ontsnappen. De slimme camera’s kunnen ook gebruikt worden </w:t>
      </w:r>
      <w:r w:rsidR="002828AD" w:rsidRPr="002828AD">
        <w:rPr>
          <w:i/>
          <w:lang w:val="nl-NL"/>
        </w:rPr>
        <w:t>voor</w:t>
      </w:r>
      <w:r w:rsidRPr="002828AD">
        <w:rPr>
          <w:i/>
          <w:lang w:val="nl-NL"/>
        </w:rPr>
        <w:t xml:space="preserve"> tal van andere toepassingen: snelheidscontroles, mobiliteitsanalyses, opsporing van voertuigen, enz. </w:t>
      </w:r>
      <w:r w:rsidRPr="002828AD">
        <w:rPr>
          <w:lang w:val="nl-NL"/>
        </w:rPr>
        <w:t xml:space="preserve">», aldus onderstreept Brussels Staatssecretaris voor Verkeersveiligheid en Digitalisering </w:t>
      </w:r>
      <w:r w:rsidRPr="002828AD">
        <w:rPr>
          <w:b/>
          <w:lang w:val="nl-NL"/>
        </w:rPr>
        <w:t>Bianca Debaets</w:t>
      </w:r>
      <w:r w:rsidRPr="002828AD">
        <w:rPr>
          <w:lang w:val="nl-NL"/>
        </w:rPr>
        <w:t>.</w:t>
      </w:r>
    </w:p>
    <w:p w14:paraId="14B7B0DF" w14:textId="77777777" w:rsidR="00E707B3" w:rsidRDefault="00E707B3" w:rsidP="00E20258">
      <w:pPr>
        <w:jc w:val="both"/>
        <w:rPr>
          <w:b/>
          <w:sz w:val="21"/>
          <w:szCs w:val="21"/>
          <w:lang w:val="nl-NL"/>
        </w:rPr>
      </w:pPr>
    </w:p>
    <w:p w14:paraId="3AA39680" w14:textId="1EF30643" w:rsidR="005C02D5" w:rsidRPr="00E707B3" w:rsidRDefault="006670C9" w:rsidP="00E20258">
      <w:pPr>
        <w:jc w:val="both"/>
        <w:rPr>
          <w:b/>
          <w:sz w:val="21"/>
          <w:szCs w:val="21"/>
          <w:lang w:val="nl-NL"/>
        </w:rPr>
      </w:pPr>
      <w:r w:rsidRPr="00E707B3">
        <w:rPr>
          <w:b/>
          <w:sz w:val="21"/>
          <w:szCs w:val="21"/>
          <w:lang w:val="nl-NL"/>
        </w:rPr>
        <w:t>DE COMMUNICATIECAMPAGNE</w:t>
      </w:r>
    </w:p>
    <w:p w14:paraId="67BE42EE" w14:textId="5782700B" w:rsidR="001F7429" w:rsidRPr="00E707B3" w:rsidRDefault="006670C9" w:rsidP="00E20258">
      <w:pPr>
        <w:jc w:val="both"/>
        <w:rPr>
          <w:sz w:val="21"/>
          <w:szCs w:val="21"/>
          <w:lang w:val="nl-NL"/>
        </w:rPr>
      </w:pPr>
      <w:r w:rsidRPr="00E707B3">
        <w:rPr>
          <w:sz w:val="21"/>
          <w:szCs w:val="21"/>
          <w:lang w:val="nl-NL"/>
        </w:rPr>
        <w:t>Een communicatiecampagne bereikt</w:t>
      </w:r>
      <w:r w:rsidR="0065586D" w:rsidRPr="00E707B3">
        <w:rPr>
          <w:sz w:val="21"/>
          <w:szCs w:val="21"/>
          <w:lang w:val="nl-NL"/>
        </w:rPr>
        <w:t>e</w:t>
      </w:r>
      <w:r w:rsidRPr="00E707B3">
        <w:rPr>
          <w:sz w:val="21"/>
          <w:szCs w:val="21"/>
          <w:lang w:val="nl-NL"/>
        </w:rPr>
        <w:t xml:space="preserve"> een erg ruim publiek tussen oktober en eind december 2017.</w:t>
      </w:r>
    </w:p>
    <w:p w14:paraId="1B0F6BC6" w14:textId="42113741" w:rsidR="006670C9" w:rsidRPr="00E707B3" w:rsidRDefault="006670C9" w:rsidP="001F7429">
      <w:pPr>
        <w:jc w:val="both"/>
        <w:rPr>
          <w:sz w:val="21"/>
          <w:szCs w:val="21"/>
          <w:lang w:val="nl-NL"/>
        </w:rPr>
      </w:pPr>
      <w:r w:rsidRPr="00E707B3">
        <w:rPr>
          <w:sz w:val="21"/>
          <w:szCs w:val="21"/>
          <w:lang w:val="nl-NL"/>
        </w:rPr>
        <w:t xml:space="preserve">De slagzin van de campagne was : ‘Je verplaatsen in Brussel kan op 1001 manier. Behalve met een te vervuilende wagen’. </w:t>
      </w:r>
      <w:r w:rsidR="00564406" w:rsidRPr="00E707B3">
        <w:rPr>
          <w:sz w:val="21"/>
          <w:szCs w:val="21"/>
          <w:lang w:val="nl-NL"/>
        </w:rPr>
        <w:t>Daarmee werd gewezen op de talrijke alternatieve mogelijkheden om je in Brussel te verplaatsen. De campagne liep op de radio, via affiches, als pre-</w:t>
      </w:r>
      <w:proofErr w:type="spellStart"/>
      <w:r w:rsidR="00564406" w:rsidRPr="00E707B3">
        <w:rPr>
          <w:sz w:val="21"/>
          <w:szCs w:val="21"/>
          <w:lang w:val="nl-NL"/>
        </w:rPr>
        <w:t>roll</w:t>
      </w:r>
      <w:proofErr w:type="spellEnd"/>
      <w:r w:rsidR="00564406" w:rsidRPr="00E707B3">
        <w:rPr>
          <w:sz w:val="21"/>
          <w:szCs w:val="21"/>
          <w:lang w:val="nl-NL"/>
        </w:rPr>
        <w:t xml:space="preserve"> filmpjes op internet, als animatie op sociale media, via e-</w:t>
      </w:r>
      <w:proofErr w:type="spellStart"/>
      <w:r w:rsidR="00564406" w:rsidRPr="00E707B3">
        <w:rPr>
          <w:sz w:val="21"/>
          <w:szCs w:val="21"/>
          <w:lang w:val="nl-NL"/>
        </w:rPr>
        <w:t>newsletters</w:t>
      </w:r>
      <w:proofErr w:type="spellEnd"/>
      <w:r w:rsidR="00564406" w:rsidRPr="00E707B3">
        <w:rPr>
          <w:sz w:val="21"/>
          <w:szCs w:val="21"/>
          <w:lang w:val="nl-NL"/>
        </w:rPr>
        <w:t>, via verspreiding van 22.000 folders, etc.. en bereikt</w:t>
      </w:r>
      <w:r w:rsidR="0065586D" w:rsidRPr="00E707B3">
        <w:rPr>
          <w:sz w:val="21"/>
          <w:szCs w:val="21"/>
          <w:lang w:val="nl-NL"/>
        </w:rPr>
        <w:t>e</w:t>
      </w:r>
      <w:r w:rsidR="00564406" w:rsidRPr="00E707B3">
        <w:rPr>
          <w:sz w:val="21"/>
          <w:szCs w:val="21"/>
          <w:lang w:val="nl-NL"/>
        </w:rPr>
        <w:t xml:space="preserve"> op die manier een erg ruim publiek.</w:t>
      </w:r>
    </w:p>
    <w:p w14:paraId="1254D817" w14:textId="24F7EA60" w:rsidR="00564406" w:rsidRPr="00E707B3" w:rsidRDefault="00564406" w:rsidP="001F7429">
      <w:pPr>
        <w:jc w:val="both"/>
        <w:rPr>
          <w:sz w:val="21"/>
          <w:szCs w:val="21"/>
          <w:lang w:val="nl-NL"/>
        </w:rPr>
      </w:pPr>
      <w:r w:rsidRPr="00E707B3">
        <w:rPr>
          <w:sz w:val="21"/>
          <w:szCs w:val="21"/>
          <w:lang w:val="nl-NL"/>
        </w:rPr>
        <w:t xml:space="preserve">Op de website </w:t>
      </w:r>
      <w:hyperlink r:id="rId8" w:history="1">
        <w:r w:rsidRPr="00E707B3">
          <w:rPr>
            <w:rStyle w:val="Hyperlink"/>
            <w:sz w:val="21"/>
            <w:szCs w:val="21"/>
            <w:lang w:val="nl-NL"/>
          </w:rPr>
          <w:t>www.lez.brussels</w:t>
        </w:r>
      </w:hyperlink>
      <w:r w:rsidRPr="00E707B3">
        <w:rPr>
          <w:sz w:val="21"/>
          <w:szCs w:val="21"/>
          <w:lang w:val="nl-NL"/>
        </w:rPr>
        <w:t xml:space="preserve"> werden meer dan 200.000 bezoeken geregistreerd. De </w:t>
      </w:r>
      <w:proofErr w:type="spellStart"/>
      <w:r w:rsidRPr="00E707B3">
        <w:rPr>
          <w:sz w:val="21"/>
          <w:szCs w:val="21"/>
          <w:lang w:val="nl-NL"/>
        </w:rPr>
        <w:t>meestbezochte</w:t>
      </w:r>
      <w:proofErr w:type="spellEnd"/>
      <w:r w:rsidRPr="00E707B3">
        <w:rPr>
          <w:sz w:val="21"/>
          <w:szCs w:val="21"/>
          <w:lang w:val="nl-NL"/>
        </w:rPr>
        <w:t xml:space="preserve"> pagina’s in zowel de FR als de NL versie zijn die waarin uitgelegd wordt welke voer</w:t>
      </w:r>
      <w:r w:rsidR="0065586D" w:rsidRPr="00E707B3">
        <w:rPr>
          <w:sz w:val="21"/>
          <w:szCs w:val="21"/>
          <w:lang w:val="nl-NL"/>
        </w:rPr>
        <w:t>tuigen straks het Brussels gewe</w:t>
      </w:r>
      <w:r w:rsidRPr="00E707B3">
        <w:rPr>
          <w:sz w:val="21"/>
          <w:szCs w:val="21"/>
          <w:lang w:val="nl-NL"/>
        </w:rPr>
        <w:t>s</w:t>
      </w:r>
      <w:r w:rsidR="0065586D" w:rsidRPr="00E707B3">
        <w:rPr>
          <w:sz w:val="21"/>
          <w:szCs w:val="21"/>
          <w:lang w:val="nl-NL"/>
        </w:rPr>
        <w:t>t</w:t>
      </w:r>
      <w:r w:rsidRPr="00E707B3">
        <w:rPr>
          <w:sz w:val="21"/>
          <w:szCs w:val="21"/>
          <w:lang w:val="nl-NL"/>
        </w:rPr>
        <w:t xml:space="preserve"> niet meer binnen mogen. De campagne op facebook heeft honderdduizenden</w:t>
      </w:r>
      <w:r w:rsidR="0065586D" w:rsidRPr="00E707B3">
        <w:rPr>
          <w:sz w:val="21"/>
          <w:szCs w:val="21"/>
          <w:lang w:val="nl-NL"/>
        </w:rPr>
        <w:t xml:space="preserve"> mensen</w:t>
      </w:r>
      <w:r w:rsidRPr="00E707B3">
        <w:rPr>
          <w:sz w:val="21"/>
          <w:szCs w:val="21"/>
          <w:lang w:val="nl-NL"/>
        </w:rPr>
        <w:t xml:space="preserve"> bereikt en genereerde aanzienlijk meer positieve dan negatieve reacties.</w:t>
      </w:r>
    </w:p>
    <w:p w14:paraId="4774AF38" w14:textId="1192E371" w:rsidR="00564406" w:rsidRPr="00E707B3" w:rsidRDefault="00564406" w:rsidP="00E20258">
      <w:pPr>
        <w:jc w:val="both"/>
        <w:rPr>
          <w:sz w:val="21"/>
          <w:szCs w:val="21"/>
          <w:lang w:val="nl-NL"/>
        </w:rPr>
      </w:pPr>
      <w:r w:rsidRPr="00E707B3">
        <w:rPr>
          <w:sz w:val="21"/>
          <w:szCs w:val="21"/>
          <w:lang w:val="nl-NL"/>
        </w:rPr>
        <w:t>De sensibi</w:t>
      </w:r>
      <w:r w:rsidR="0065586D" w:rsidRPr="00E707B3">
        <w:rPr>
          <w:sz w:val="21"/>
          <w:szCs w:val="21"/>
          <w:lang w:val="nl-NL"/>
        </w:rPr>
        <w:t>liseringscampagne gaat verder tijdens</w:t>
      </w:r>
      <w:r w:rsidRPr="00E707B3">
        <w:rPr>
          <w:sz w:val="21"/>
          <w:szCs w:val="21"/>
          <w:lang w:val="nl-NL"/>
        </w:rPr>
        <w:t xml:space="preserve"> de komende weken. Begin 2018 wordt een testmodule online beschikbaar waardoor gebruikers met enkele clicks kunnen achterhalen of hun voertuig de LEZ nog binnen mag.</w:t>
      </w:r>
    </w:p>
    <w:p w14:paraId="6862BA2B" w14:textId="362E001E" w:rsidR="00564406" w:rsidRPr="00E707B3" w:rsidRDefault="00564406" w:rsidP="00E20258">
      <w:pPr>
        <w:jc w:val="both"/>
        <w:rPr>
          <w:sz w:val="21"/>
          <w:szCs w:val="21"/>
          <w:lang w:val="nl-NL"/>
        </w:rPr>
      </w:pPr>
      <w:r w:rsidRPr="00E707B3">
        <w:rPr>
          <w:sz w:val="21"/>
          <w:szCs w:val="21"/>
          <w:lang w:val="nl-NL"/>
        </w:rPr>
        <w:t>Vanaf 2 januari zal i</w:t>
      </w:r>
      <w:r w:rsidR="00087C23">
        <w:rPr>
          <w:sz w:val="21"/>
          <w:szCs w:val="21"/>
          <w:lang w:val="nl-NL"/>
        </w:rPr>
        <w:t>edereen die zijn voertuig laat keure</w:t>
      </w:r>
      <w:r w:rsidRPr="00E707B3">
        <w:rPr>
          <w:sz w:val="21"/>
          <w:szCs w:val="21"/>
          <w:lang w:val="nl-NL"/>
        </w:rPr>
        <w:t>n in de technische keuring in Brussel een vermelding krijgen op het keuringsbewijs van het moment waarop de bewuste wagen niet meer binnen mag in de LEZ zone.</w:t>
      </w:r>
    </w:p>
    <w:p w14:paraId="2E8CF5AA" w14:textId="057CF067" w:rsidR="00564406" w:rsidRPr="00E707B3" w:rsidRDefault="00564406" w:rsidP="00E20258">
      <w:pPr>
        <w:jc w:val="both"/>
        <w:rPr>
          <w:sz w:val="21"/>
          <w:szCs w:val="21"/>
          <w:lang w:val="nl-NL"/>
        </w:rPr>
      </w:pPr>
      <w:r w:rsidRPr="00E707B3">
        <w:rPr>
          <w:sz w:val="21"/>
          <w:szCs w:val="21"/>
          <w:lang w:val="nl-NL"/>
        </w:rPr>
        <w:t>Tot slot zal op het Autosalon een informatieve LEZ stand aanwezig zijn tijdens de vier laatste dagen van het salon.</w:t>
      </w:r>
    </w:p>
    <w:p w14:paraId="48C9CFF1" w14:textId="3DA20E07" w:rsidR="005C02D5" w:rsidRPr="00E707B3" w:rsidRDefault="00483A3D" w:rsidP="00483A3D">
      <w:pPr>
        <w:pBdr>
          <w:top w:val="single" w:sz="4" w:space="1" w:color="auto"/>
          <w:left w:val="single" w:sz="4" w:space="4" w:color="auto"/>
          <w:bottom w:val="single" w:sz="4" w:space="1" w:color="auto"/>
          <w:right w:val="single" w:sz="4" w:space="4" w:color="auto"/>
        </w:pBdr>
        <w:jc w:val="center"/>
        <w:rPr>
          <w:b/>
          <w:sz w:val="21"/>
          <w:szCs w:val="21"/>
          <w:lang w:val="nl-NL"/>
        </w:rPr>
      </w:pPr>
      <w:r w:rsidRPr="00E707B3">
        <w:rPr>
          <w:b/>
          <w:sz w:val="21"/>
          <w:szCs w:val="21"/>
          <w:lang w:val="nl-NL"/>
        </w:rPr>
        <w:t xml:space="preserve">! </w:t>
      </w:r>
      <w:r w:rsidR="00564406" w:rsidRPr="00E707B3">
        <w:rPr>
          <w:b/>
          <w:sz w:val="21"/>
          <w:szCs w:val="21"/>
          <w:lang w:val="nl-NL"/>
        </w:rPr>
        <w:t>ALLE INFORMATIE OVER DE LEZ ZONE VINDT U OP</w:t>
      </w:r>
      <w:r w:rsidRPr="00E707B3">
        <w:rPr>
          <w:b/>
          <w:sz w:val="21"/>
          <w:szCs w:val="21"/>
          <w:lang w:val="nl-NL"/>
        </w:rPr>
        <w:t xml:space="preserve"> </w:t>
      </w:r>
      <w:hyperlink r:id="rId9" w:history="1">
        <w:r w:rsidRPr="00E707B3">
          <w:rPr>
            <w:rStyle w:val="Hyperlink"/>
            <w:b/>
            <w:sz w:val="21"/>
            <w:szCs w:val="21"/>
            <w:lang w:val="nl-NL"/>
          </w:rPr>
          <w:t>WWW.LEZ.BRUSSELS</w:t>
        </w:r>
      </w:hyperlink>
      <w:r w:rsidRPr="00E707B3">
        <w:rPr>
          <w:b/>
          <w:sz w:val="21"/>
          <w:szCs w:val="21"/>
          <w:lang w:val="nl-NL"/>
        </w:rPr>
        <w:t> !</w:t>
      </w:r>
    </w:p>
    <w:p w14:paraId="338BACF8" w14:textId="18A550E9" w:rsidR="00483A3D" w:rsidRPr="00D36052" w:rsidRDefault="00483A3D" w:rsidP="00483A3D">
      <w:pPr>
        <w:pBdr>
          <w:top w:val="single" w:sz="4" w:space="1" w:color="auto"/>
          <w:left w:val="single" w:sz="4" w:space="4" w:color="auto"/>
          <w:bottom w:val="single" w:sz="4" w:space="1" w:color="auto"/>
          <w:right w:val="single" w:sz="4" w:space="4" w:color="auto"/>
        </w:pBdr>
        <w:jc w:val="center"/>
        <w:rPr>
          <w:b/>
          <w:sz w:val="21"/>
          <w:szCs w:val="21"/>
          <w:lang w:val="en-US"/>
        </w:rPr>
      </w:pPr>
      <w:r w:rsidRPr="00D36052">
        <w:rPr>
          <w:sz w:val="21"/>
          <w:szCs w:val="21"/>
          <w:lang w:val="en-US"/>
        </w:rPr>
        <w:t xml:space="preserve">(+32.2.775.75.75 -  </w:t>
      </w:r>
      <w:proofErr w:type="spellStart"/>
      <w:r w:rsidRPr="00D36052">
        <w:rPr>
          <w:sz w:val="21"/>
          <w:szCs w:val="21"/>
          <w:lang w:val="en-US"/>
        </w:rPr>
        <w:t>info@lez.brussels</w:t>
      </w:r>
      <w:proofErr w:type="spellEnd"/>
      <w:r w:rsidRPr="00D36052">
        <w:rPr>
          <w:sz w:val="21"/>
          <w:szCs w:val="21"/>
          <w:lang w:val="en-US"/>
        </w:rPr>
        <w:t>)</w:t>
      </w:r>
    </w:p>
    <w:p w14:paraId="013B296B" w14:textId="26FD7B46" w:rsidR="00C22A19" w:rsidRPr="00D36052" w:rsidRDefault="00C22A19" w:rsidP="0089492D">
      <w:pPr>
        <w:jc w:val="both"/>
        <w:rPr>
          <w:sz w:val="21"/>
          <w:szCs w:val="21"/>
          <w:lang w:val="en-US"/>
        </w:rPr>
      </w:pPr>
    </w:p>
    <w:p w14:paraId="3302EF42" w14:textId="77777777" w:rsidR="002828AD" w:rsidRPr="00D36052" w:rsidRDefault="002828AD" w:rsidP="002828AD">
      <w:pPr>
        <w:jc w:val="both"/>
        <w:rPr>
          <w:sz w:val="20"/>
          <w:szCs w:val="20"/>
          <w:lang w:val="en-US"/>
        </w:rPr>
      </w:pPr>
      <w:proofErr w:type="spellStart"/>
      <w:r w:rsidRPr="00D36052">
        <w:rPr>
          <w:sz w:val="20"/>
          <w:szCs w:val="20"/>
          <w:lang w:val="en-US"/>
        </w:rPr>
        <w:t>Woordvoerder</w:t>
      </w:r>
      <w:proofErr w:type="spellEnd"/>
      <w:r w:rsidRPr="00D36052">
        <w:rPr>
          <w:sz w:val="20"/>
          <w:szCs w:val="20"/>
          <w:lang w:val="en-US"/>
        </w:rPr>
        <w:t xml:space="preserve"> Céline </w:t>
      </w:r>
      <w:proofErr w:type="spellStart"/>
      <w:r w:rsidRPr="00D36052">
        <w:rPr>
          <w:sz w:val="20"/>
          <w:szCs w:val="20"/>
          <w:lang w:val="en-US"/>
        </w:rPr>
        <w:t>Fremault</w:t>
      </w:r>
      <w:proofErr w:type="spellEnd"/>
      <w:r w:rsidRPr="00D36052">
        <w:rPr>
          <w:sz w:val="20"/>
          <w:szCs w:val="20"/>
          <w:lang w:val="en-US"/>
        </w:rPr>
        <w:t xml:space="preserve">: Adel </w:t>
      </w:r>
      <w:proofErr w:type="spellStart"/>
      <w:r w:rsidRPr="00D36052">
        <w:rPr>
          <w:sz w:val="20"/>
          <w:szCs w:val="20"/>
          <w:lang w:val="en-US"/>
        </w:rPr>
        <w:t>Lassouli</w:t>
      </w:r>
      <w:proofErr w:type="spellEnd"/>
      <w:r w:rsidRPr="00D36052">
        <w:rPr>
          <w:sz w:val="20"/>
          <w:szCs w:val="20"/>
          <w:lang w:val="en-US"/>
        </w:rPr>
        <w:t xml:space="preserve"> – </w:t>
      </w:r>
      <w:hyperlink r:id="rId10" w:history="1">
        <w:r w:rsidRPr="00D36052">
          <w:rPr>
            <w:rStyle w:val="Hyperlink"/>
            <w:sz w:val="20"/>
            <w:szCs w:val="20"/>
            <w:lang w:val="en-US"/>
          </w:rPr>
          <w:t>alassouli@gov.brussels</w:t>
        </w:r>
      </w:hyperlink>
      <w:r w:rsidRPr="00D36052">
        <w:rPr>
          <w:sz w:val="20"/>
          <w:szCs w:val="20"/>
          <w:lang w:val="en-US"/>
        </w:rPr>
        <w:t xml:space="preserve">  0498 91 84 50</w:t>
      </w:r>
    </w:p>
    <w:p w14:paraId="43F1EC4C" w14:textId="5BB90E09" w:rsidR="002828AD" w:rsidRPr="00D36052" w:rsidRDefault="002828AD" w:rsidP="0089492D">
      <w:pPr>
        <w:jc w:val="both"/>
        <w:rPr>
          <w:sz w:val="21"/>
          <w:szCs w:val="21"/>
          <w:lang w:val="nl-NL"/>
        </w:rPr>
      </w:pPr>
      <w:r w:rsidRPr="00D36052">
        <w:rPr>
          <w:sz w:val="20"/>
          <w:szCs w:val="20"/>
          <w:lang w:val="nl-NL"/>
        </w:rPr>
        <w:t xml:space="preserve">Woordvoerder Bianca Debaets: Eric Laureys – </w:t>
      </w:r>
      <w:hyperlink r:id="rId11" w:history="1">
        <w:r w:rsidRPr="00D36052">
          <w:rPr>
            <w:rStyle w:val="Hyperlink"/>
            <w:sz w:val="20"/>
            <w:szCs w:val="20"/>
            <w:lang w:val="nl-NL"/>
          </w:rPr>
          <w:t>elaureys@gov.brussels</w:t>
        </w:r>
      </w:hyperlink>
      <w:r w:rsidRPr="00D36052">
        <w:rPr>
          <w:sz w:val="20"/>
          <w:szCs w:val="20"/>
          <w:lang w:val="nl-NL"/>
        </w:rPr>
        <w:t xml:space="preserve"> 0489 933 325</w:t>
      </w:r>
    </w:p>
    <w:sectPr w:rsidR="002828AD" w:rsidRPr="00D36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DF3"/>
    <w:multiLevelType w:val="hybridMultilevel"/>
    <w:tmpl w:val="39E8E932"/>
    <w:lvl w:ilvl="0" w:tplc="DA9652DA">
      <w:start w:val="1"/>
      <w:numFmt w:val="bullet"/>
      <w:lvlText w:val="•"/>
      <w:lvlJc w:val="left"/>
      <w:pPr>
        <w:tabs>
          <w:tab w:val="num" w:pos="720"/>
        </w:tabs>
        <w:ind w:left="720" w:hanging="360"/>
      </w:pPr>
      <w:rPr>
        <w:rFonts w:ascii="Arial" w:hAnsi="Arial" w:hint="default"/>
      </w:rPr>
    </w:lvl>
    <w:lvl w:ilvl="1" w:tplc="F3328E7A">
      <w:start w:val="1"/>
      <w:numFmt w:val="bullet"/>
      <w:lvlText w:val="•"/>
      <w:lvlJc w:val="left"/>
      <w:pPr>
        <w:tabs>
          <w:tab w:val="num" w:pos="1440"/>
        </w:tabs>
        <w:ind w:left="1440" w:hanging="360"/>
      </w:pPr>
      <w:rPr>
        <w:rFonts w:ascii="Arial" w:hAnsi="Arial" w:hint="default"/>
      </w:rPr>
    </w:lvl>
    <w:lvl w:ilvl="2" w:tplc="71BC929A" w:tentative="1">
      <w:start w:val="1"/>
      <w:numFmt w:val="bullet"/>
      <w:lvlText w:val="•"/>
      <w:lvlJc w:val="left"/>
      <w:pPr>
        <w:tabs>
          <w:tab w:val="num" w:pos="2160"/>
        </w:tabs>
        <w:ind w:left="2160" w:hanging="360"/>
      </w:pPr>
      <w:rPr>
        <w:rFonts w:ascii="Arial" w:hAnsi="Arial" w:hint="default"/>
      </w:rPr>
    </w:lvl>
    <w:lvl w:ilvl="3" w:tplc="C9A2E270" w:tentative="1">
      <w:start w:val="1"/>
      <w:numFmt w:val="bullet"/>
      <w:lvlText w:val="•"/>
      <w:lvlJc w:val="left"/>
      <w:pPr>
        <w:tabs>
          <w:tab w:val="num" w:pos="2880"/>
        </w:tabs>
        <w:ind w:left="2880" w:hanging="360"/>
      </w:pPr>
      <w:rPr>
        <w:rFonts w:ascii="Arial" w:hAnsi="Arial" w:hint="default"/>
      </w:rPr>
    </w:lvl>
    <w:lvl w:ilvl="4" w:tplc="77AC75D2" w:tentative="1">
      <w:start w:val="1"/>
      <w:numFmt w:val="bullet"/>
      <w:lvlText w:val="•"/>
      <w:lvlJc w:val="left"/>
      <w:pPr>
        <w:tabs>
          <w:tab w:val="num" w:pos="3600"/>
        </w:tabs>
        <w:ind w:left="3600" w:hanging="360"/>
      </w:pPr>
      <w:rPr>
        <w:rFonts w:ascii="Arial" w:hAnsi="Arial" w:hint="default"/>
      </w:rPr>
    </w:lvl>
    <w:lvl w:ilvl="5" w:tplc="55C00100" w:tentative="1">
      <w:start w:val="1"/>
      <w:numFmt w:val="bullet"/>
      <w:lvlText w:val="•"/>
      <w:lvlJc w:val="left"/>
      <w:pPr>
        <w:tabs>
          <w:tab w:val="num" w:pos="4320"/>
        </w:tabs>
        <w:ind w:left="4320" w:hanging="360"/>
      </w:pPr>
      <w:rPr>
        <w:rFonts w:ascii="Arial" w:hAnsi="Arial" w:hint="default"/>
      </w:rPr>
    </w:lvl>
    <w:lvl w:ilvl="6" w:tplc="CF86BCEE" w:tentative="1">
      <w:start w:val="1"/>
      <w:numFmt w:val="bullet"/>
      <w:lvlText w:val="•"/>
      <w:lvlJc w:val="left"/>
      <w:pPr>
        <w:tabs>
          <w:tab w:val="num" w:pos="5040"/>
        </w:tabs>
        <w:ind w:left="5040" w:hanging="360"/>
      </w:pPr>
      <w:rPr>
        <w:rFonts w:ascii="Arial" w:hAnsi="Arial" w:hint="default"/>
      </w:rPr>
    </w:lvl>
    <w:lvl w:ilvl="7" w:tplc="B0786C1E" w:tentative="1">
      <w:start w:val="1"/>
      <w:numFmt w:val="bullet"/>
      <w:lvlText w:val="•"/>
      <w:lvlJc w:val="left"/>
      <w:pPr>
        <w:tabs>
          <w:tab w:val="num" w:pos="5760"/>
        </w:tabs>
        <w:ind w:left="5760" w:hanging="360"/>
      </w:pPr>
      <w:rPr>
        <w:rFonts w:ascii="Arial" w:hAnsi="Arial" w:hint="default"/>
      </w:rPr>
    </w:lvl>
    <w:lvl w:ilvl="8" w:tplc="4FA4DE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E266DB"/>
    <w:multiLevelType w:val="hybridMultilevel"/>
    <w:tmpl w:val="6B146232"/>
    <w:lvl w:ilvl="0" w:tplc="745EBE24">
      <w:start w:val="1"/>
      <w:numFmt w:val="bullet"/>
      <w:lvlText w:val="-"/>
      <w:lvlJc w:val="left"/>
      <w:pPr>
        <w:tabs>
          <w:tab w:val="num" w:pos="720"/>
        </w:tabs>
        <w:ind w:left="720" w:hanging="360"/>
      </w:pPr>
      <w:rPr>
        <w:rFonts w:ascii="Times New Roman" w:hAnsi="Times New Roman" w:hint="default"/>
      </w:rPr>
    </w:lvl>
    <w:lvl w:ilvl="1" w:tplc="E8A2218E">
      <w:start w:val="100"/>
      <w:numFmt w:val="bullet"/>
      <w:lvlText w:val="-"/>
      <w:lvlJc w:val="left"/>
      <w:pPr>
        <w:tabs>
          <w:tab w:val="num" w:pos="1440"/>
        </w:tabs>
        <w:ind w:left="1440" w:hanging="360"/>
      </w:pPr>
      <w:rPr>
        <w:rFonts w:ascii="Times New Roman" w:hAnsi="Times New Roman" w:hint="default"/>
      </w:rPr>
    </w:lvl>
    <w:lvl w:ilvl="2" w:tplc="CD445F04" w:tentative="1">
      <w:start w:val="1"/>
      <w:numFmt w:val="bullet"/>
      <w:lvlText w:val="-"/>
      <w:lvlJc w:val="left"/>
      <w:pPr>
        <w:tabs>
          <w:tab w:val="num" w:pos="2160"/>
        </w:tabs>
        <w:ind w:left="2160" w:hanging="360"/>
      </w:pPr>
      <w:rPr>
        <w:rFonts w:ascii="Times New Roman" w:hAnsi="Times New Roman" w:hint="default"/>
      </w:rPr>
    </w:lvl>
    <w:lvl w:ilvl="3" w:tplc="9DC8910A" w:tentative="1">
      <w:start w:val="1"/>
      <w:numFmt w:val="bullet"/>
      <w:lvlText w:val="-"/>
      <w:lvlJc w:val="left"/>
      <w:pPr>
        <w:tabs>
          <w:tab w:val="num" w:pos="2880"/>
        </w:tabs>
        <w:ind w:left="2880" w:hanging="360"/>
      </w:pPr>
      <w:rPr>
        <w:rFonts w:ascii="Times New Roman" w:hAnsi="Times New Roman" w:hint="default"/>
      </w:rPr>
    </w:lvl>
    <w:lvl w:ilvl="4" w:tplc="9BEC319C" w:tentative="1">
      <w:start w:val="1"/>
      <w:numFmt w:val="bullet"/>
      <w:lvlText w:val="-"/>
      <w:lvlJc w:val="left"/>
      <w:pPr>
        <w:tabs>
          <w:tab w:val="num" w:pos="3600"/>
        </w:tabs>
        <w:ind w:left="3600" w:hanging="360"/>
      </w:pPr>
      <w:rPr>
        <w:rFonts w:ascii="Times New Roman" w:hAnsi="Times New Roman" w:hint="default"/>
      </w:rPr>
    </w:lvl>
    <w:lvl w:ilvl="5" w:tplc="B4B61668" w:tentative="1">
      <w:start w:val="1"/>
      <w:numFmt w:val="bullet"/>
      <w:lvlText w:val="-"/>
      <w:lvlJc w:val="left"/>
      <w:pPr>
        <w:tabs>
          <w:tab w:val="num" w:pos="4320"/>
        </w:tabs>
        <w:ind w:left="4320" w:hanging="360"/>
      </w:pPr>
      <w:rPr>
        <w:rFonts w:ascii="Times New Roman" w:hAnsi="Times New Roman" w:hint="default"/>
      </w:rPr>
    </w:lvl>
    <w:lvl w:ilvl="6" w:tplc="E3607C34" w:tentative="1">
      <w:start w:val="1"/>
      <w:numFmt w:val="bullet"/>
      <w:lvlText w:val="-"/>
      <w:lvlJc w:val="left"/>
      <w:pPr>
        <w:tabs>
          <w:tab w:val="num" w:pos="5040"/>
        </w:tabs>
        <w:ind w:left="5040" w:hanging="360"/>
      </w:pPr>
      <w:rPr>
        <w:rFonts w:ascii="Times New Roman" w:hAnsi="Times New Roman" w:hint="default"/>
      </w:rPr>
    </w:lvl>
    <w:lvl w:ilvl="7" w:tplc="6D4EC14E" w:tentative="1">
      <w:start w:val="1"/>
      <w:numFmt w:val="bullet"/>
      <w:lvlText w:val="-"/>
      <w:lvlJc w:val="left"/>
      <w:pPr>
        <w:tabs>
          <w:tab w:val="num" w:pos="5760"/>
        </w:tabs>
        <w:ind w:left="5760" w:hanging="360"/>
      </w:pPr>
      <w:rPr>
        <w:rFonts w:ascii="Times New Roman" w:hAnsi="Times New Roman" w:hint="default"/>
      </w:rPr>
    </w:lvl>
    <w:lvl w:ilvl="8" w:tplc="7B2CD7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B1D5072"/>
    <w:multiLevelType w:val="hybridMultilevel"/>
    <w:tmpl w:val="69CE6ABA"/>
    <w:lvl w:ilvl="0" w:tplc="F7369F36">
      <w:start w:val="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C341A4B"/>
    <w:multiLevelType w:val="hybridMultilevel"/>
    <w:tmpl w:val="E8EA13AE"/>
    <w:lvl w:ilvl="0" w:tplc="24261C46">
      <w:start w:val="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CA"/>
    <w:rsid w:val="0004227A"/>
    <w:rsid w:val="00061533"/>
    <w:rsid w:val="00087C23"/>
    <w:rsid w:val="00096F85"/>
    <w:rsid w:val="000B0EC6"/>
    <w:rsid w:val="000B30DA"/>
    <w:rsid w:val="000C71D3"/>
    <w:rsid w:val="000D42A1"/>
    <w:rsid w:val="000E78E5"/>
    <w:rsid w:val="00154402"/>
    <w:rsid w:val="001A1285"/>
    <w:rsid w:val="001B0891"/>
    <w:rsid w:val="001F4EA0"/>
    <w:rsid w:val="001F7429"/>
    <w:rsid w:val="00200F8A"/>
    <w:rsid w:val="002062D2"/>
    <w:rsid w:val="00212D85"/>
    <w:rsid w:val="002828AD"/>
    <w:rsid w:val="002830FE"/>
    <w:rsid w:val="00292F6C"/>
    <w:rsid w:val="002E7908"/>
    <w:rsid w:val="003350AB"/>
    <w:rsid w:val="003A06B6"/>
    <w:rsid w:val="003B2ABF"/>
    <w:rsid w:val="003B56A8"/>
    <w:rsid w:val="00456549"/>
    <w:rsid w:val="00483A3D"/>
    <w:rsid w:val="00496036"/>
    <w:rsid w:val="004C49CC"/>
    <w:rsid w:val="00564406"/>
    <w:rsid w:val="005843C2"/>
    <w:rsid w:val="005C02D5"/>
    <w:rsid w:val="005D7EB0"/>
    <w:rsid w:val="005E1A95"/>
    <w:rsid w:val="005F4B66"/>
    <w:rsid w:val="00623239"/>
    <w:rsid w:val="00623CF4"/>
    <w:rsid w:val="006320C2"/>
    <w:rsid w:val="0065586D"/>
    <w:rsid w:val="006670C9"/>
    <w:rsid w:val="006933C8"/>
    <w:rsid w:val="006F3F74"/>
    <w:rsid w:val="007629B5"/>
    <w:rsid w:val="007673AA"/>
    <w:rsid w:val="007708E0"/>
    <w:rsid w:val="007B573C"/>
    <w:rsid w:val="007B64C0"/>
    <w:rsid w:val="008316F7"/>
    <w:rsid w:val="00867C2B"/>
    <w:rsid w:val="00892D6B"/>
    <w:rsid w:val="0089492D"/>
    <w:rsid w:val="00894AD4"/>
    <w:rsid w:val="008B590B"/>
    <w:rsid w:val="008F001B"/>
    <w:rsid w:val="009E3E37"/>
    <w:rsid w:val="00A2384E"/>
    <w:rsid w:val="00A441CA"/>
    <w:rsid w:val="00A624BE"/>
    <w:rsid w:val="00AD76A0"/>
    <w:rsid w:val="00B834D8"/>
    <w:rsid w:val="00BE5779"/>
    <w:rsid w:val="00C22A19"/>
    <w:rsid w:val="00C664B5"/>
    <w:rsid w:val="00C66FE3"/>
    <w:rsid w:val="00CD4D97"/>
    <w:rsid w:val="00D31711"/>
    <w:rsid w:val="00D36052"/>
    <w:rsid w:val="00D472CB"/>
    <w:rsid w:val="00D52C93"/>
    <w:rsid w:val="00E20258"/>
    <w:rsid w:val="00E707B3"/>
    <w:rsid w:val="00E76A18"/>
    <w:rsid w:val="00EA4417"/>
    <w:rsid w:val="00EC6683"/>
    <w:rsid w:val="00ED0708"/>
    <w:rsid w:val="00EE6057"/>
    <w:rsid w:val="00F45BB4"/>
    <w:rsid w:val="00FB07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39C8"/>
  <w15:chartTrackingRefBased/>
  <w15:docId w15:val="{91C14253-D190-42A8-B739-72050EB8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B66"/>
    <w:rPr>
      <w:color w:val="0563C1" w:themeColor="hyperlink"/>
      <w:u w:val="single"/>
    </w:rPr>
  </w:style>
  <w:style w:type="paragraph" w:styleId="ListParagraph">
    <w:name w:val="List Paragraph"/>
    <w:basedOn w:val="Normal"/>
    <w:uiPriority w:val="34"/>
    <w:qFormat/>
    <w:rsid w:val="00456549"/>
    <w:pPr>
      <w:ind w:left="720"/>
      <w:contextualSpacing/>
    </w:pPr>
  </w:style>
  <w:style w:type="paragraph" w:styleId="BalloonText">
    <w:name w:val="Balloon Text"/>
    <w:basedOn w:val="Normal"/>
    <w:link w:val="BalloonTextChar"/>
    <w:uiPriority w:val="99"/>
    <w:semiHidden/>
    <w:unhideWhenUsed/>
    <w:rsid w:val="0089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D4"/>
    <w:rPr>
      <w:rFonts w:ascii="Segoe UI" w:hAnsi="Segoe UI" w:cs="Segoe UI"/>
      <w:sz w:val="18"/>
      <w:szCs w:val="18"/>
    </w:rPr>
  </w:style>
  <w:style w:type="character" w:styleId="CommentReference">
    <w:name w:val="annotation reference"/>
    <w:basedOn w:val="DefaultParagraphFont"/>
    <w:uiPriority w:val="99"/>
    <w:semiHidden/>
    <w:unhideWhenUsed/>
    <w:rsid w:val="003A06B6"/>
    <w:rPr>
      <w:sz w:val="16"/>
      <w:szCs w:val="16"/>
    </w:rPr>
  </w:style>
  <w:style w:type="paragraph" w:styleId="CommentText">
    <w:name w:val="annotation text"/>
    <w:basedOn w:val="Normal"/>
    <w:link w:val="CommentTextChar"/>
    <w:uiPriority w:val="99"/>
    <w:semiHidden/>
    <w:unhideWhenUsed/>
    <w:rsid w:val="003A06B6"/>
    <w:pPr>
      <w:spacing w:line="240" w:lineRule="auto"/>
    </w:pPr>
    <w:rPr>
      <w:sz w:val="20"/>
      <w:szCs w:val="20"/>
    </w:rPr>
  </w:style>
  <w:style w:type="character" w:customStyle="1" w:styleId="CommentTextChar">
    <w:name w:val="Comment Text Char"/>
    <w:basedOn w:val="DefaultParagraphFont"/>
    <w:link w:val="CommentText"/>
    <w:uiPriority w:val="99"/>
    <w:semiHidden/>
    <w:rsid w:val="003A06B6"/>
    <w:rPr>
      <w:sz w:val="20"/>
      <w:szCs w:val="20"/>
    </w:rPr>
  </w:style>
  <w:style w:type="paragraph" w:styleId="CommentSubject">
    <w:name w:val="annotation subject"/>
    <w:basedOn w:val="CommentText"/>
    <w:next w:val="CommentText"/>
    <w:link w:val="CommentSubjectChar"/>
    <w:uiPriority w:val="99"/>
    <w:semiHidden/>
    <w:unhideWhenUsed/>
    <w:rsid w:val="003A06B6"/>
    <w:rPr>
      <w:b/>
      <w:bCs/>
    </w:rPr>
  </w:style>
  <w:style w:type="character" w:customStyle="1" w:styleId="CommentSubjectChar">
    <w:name w:val="Comment Subject Char"/>
    <w:basedOn w:val="CommentTextChar"/>
    <w:link w:val="CommentSubject"/>
    <w:uiPriority w:val="99"/>
    <w:semiHidden/>
    <w:rsid w:val="003A06B6"/>
    <w:rPr>
      <w:b/>
      <w:bCs/>
      <w:sz w:val="20"/>
      <w:szCs w:val="20"/>
    </w:rPr>
  </w:style>
  <w:style w:type="paragraph" w:styleId="PlainText">
    <w:name w:val="Plain Text"/>
    <w:basedOn w:val="Normal"/>
    <w:link w:val="PlainTextChar"/>
    <w:uiPriority w:val="99"/>
    <w:semiHidden/>
    <w:unhideWhenUsed/>
    <w:rsid w:val="00E707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07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5883">
      <w:bodyDiv w:val="1"/>
      <w:marLeft w:val="0"/>
      <w:marRight w:val="0"/>
      <w:marTop w:val="0"/>
      <w:marBottom w:val="0"/>
      <w:divBdr>
        <w:top w:val="none" w:sz="0" w:space="0" w:color="auto"/>
        <w:left w:val="none" w:sz="0" w:space="0" w:color="auto"/>
        <w:bottom w:val="none" w:sz="0" w:space="0" w:color="auto"/>
        <w:right w:val="none" w:sz="0" w:space="0" w:color="auto"/>
      </w:divBdr>
    </w:div>
    <w:div w:id="317076525">
      <w:bodyDiv w:val="1"/>
      <w:marLeft w:val="0"/>
      <w:marRight w:val="0"/>
      <w:marTop w:val="0"/>
      <w:marBottom w:val="0"/>
      <w:divBdr>
        <w:top w:val="none" w:sz="0" w:space="0" w:color="auto"/>
        <w:left w:val="none" w:sz="0" w:space="0" w:color="auto"/>
        <w:bottom w:val="none" w:sz="0" w:space="0" w:color="auto"/>
        <w:right w:val="none" w:sz="0" w:space="0" w:color="auto"/>
      </w:divBdr>
    </w:div>
    <w:div w:id="1013191582">
      <w:bodyDiv w:val="1"/>
      <w:marLeft w:val="0"/>
      <w:marRight w:val="0"/>
      <w:marTop w:val="0"/>
      <w:marBottom w:val="0"/>
      <w:divBdr>
        <w:top w:val="none" w:sz="0" w:space="0" w:color="auto"/>
        <w:left w:val="none" w:sz="0" w:space="0" w:color="auto"/>
        <w:bottom w:val="none" w:sz="0" w:space="0" w:color="auto"/>
        <w:right w:val="none" w:sz="0" w:space="0" w:color="auto"/>
      </w:divBdr>
    </w:div>
    <w:div w:id="1033575089">
      <w:bodyDiv w:val="1"/>
      <w:marLeft w:val="0"/>
      <w:marRight w:val="0"/>
      <w:marTop w:val="0"/>
      <w:marBottom w:val="0"/>
      <w:divBdr>
        <w:top w:val="none" w:sz="0" w:space="0" w:color="auto"/>
        <w:left w:val="none" w:sz="0" w:space="0" w:color="auto"/>
        <w:bottom w:val="none" w:sz="0" w:space="0" w:color="auto"/>
        <w:right w:val="none" w:sz="0" w:space="0" w:color="auto"/>
      </w:divBdr>
    </w:div>
    <w:div w:id="1074741942">
      <w:bodyDiv w:val="1"/>
      <w:marLeft w:val="0"/>
      <w:marRight w:val="0"/>
      <w:marTop w:val="0"/>
      <w:marBottom w:val="0"/>
      <w:divBdr>
        <w:top w:val="none" w:sz="0" w:space="0" w:color="auto"/>
        <w:left w:val="none" w:sz="0" w:space="0" w:color="auto"/>
        <w:bottom w:val="none" w:sz="0" w:space="0" w:color="auto"/>
        <w:right w:val="none" w:sz="0" w:space="0" w:color="auto"/>
      </w:divBdr>
    </w:div>
    <w:div w:id="1256211668">
      <w:bodyDiv w:val="1"/>
      <w:marLeft w:val="0"/>
      <w:marRight w:val="0"/>
      <w:marTop w:val="0"/>
      <w:marBottom w:val="0"/>
      <w:divBdr>
        <w:top w:val="none" w:sz="0" w:space="0" w:color="auto"/>
        <w:left w:val="none" w:sz="0" w:space="0" w:color="auto"/>
        <w:bottom w:val="none" w:sz="0" w:space="0" w:color="auto"/>
        <w:right w:val="none" w:sz="0" w:space="0" w:color="auto"/>
      </w:divBdr>
    </w:div>
    <w:div w:id="1586190306">
      <w:bodyDiv w:val="1"/>
      <w:marLeft w:val="0"/>
      <w:marRight w:val="0"/>
      <w:marTop w:val="0"/>
      <w:marBottom w:val="0"/>
      <w:divBdr>
        <w:top w:val="none" w:sz="0" w:space="0" w:color="auto"/>
        <w:left w:val="none" w:sz="0" w:space="0" w:color="auto"/>
        <w:bottom w:val="none" w:sz="0" w:space="0" w:color="auto"/>
        <w:right w:val="none" w:sz="0" w:space="0" w:color="auto"/>
      </w:divBdr>
    </w:div>
    <w:div w:id="1774788621">
      <w:bodyDiv w:val="1"/>
      <w:marLeft w:val="0"/>
      <w:marRight w:val="0"/>
      <w:marTop w:val="0"/>
      <w:marBottom w:val="0"/>
      <w:divBdr>
        <w:top w:val="none" w:sz="0" w:space="0" w:color="auto"/>
        <w:left w:val="none" w:sz="0" w:space="0" w:color="auto"/>
        <w:bottom w:val="none" w:sz="0" w:space="0" w:color="auto"/>
        <w:right w:val="none" w:sz="0" w:space="0" w:color="auto"/>
      </w:divBdr>
    </w:div>
    <w:div w:id="1784567823">
      <w:bodyDiv w:val="1"/>
      <w:marLeft w:val="0"/>
      <w:marRight w:val="0"/>
      <w:marTop w:val="0"/>
      <w:marBottom w:val="0"/>
      <w:divBdr>
        <w:top w:val="none" w:sz="0" w:space="0" w:color="auto"/>
        <w:left w:val="none" w:sz="0" w:space="0" w:color="auto"/>
        <w:bottom w:val="none" w:sz="0" w:space="0" w:color="auto"/>
        <w:right w:val="none" w:sz="0" w:space="0" w:color="auto"/>
      </w:divBdr>
    </w:div>
    <w:div w:id="1876233118">
      <w:bodyDiv w:val="1"/>
      <w:marLeft w:val="0"/>
      <w:marRight w:val="0"/>
      <w:marTop w:val="0"/>
      <w:marBottom w:val="0"/>
      <w:divBdr>
        <w:top w:val="none" w:sz="0" w:space="0" w:color="auto"/>
        <w:left w:val="none" w:sz="0" w:space="0" w:color="auto"/>
        <w:bottom w:val="none" w:sz="0" w:space="0" w:color="auto"/>
        <w:right w:val="none" w:sz="0" w:space="0" w:color="auto"/>
      </w:divBdr>
    </w:div>
    <w:div w:id="1885479357">
      <w:bodyDiv w:val="1"/>
      <w:marLeft w:val="0"/>
      <w:marRight w:val="0"/>
      <w:marTop w:val="0"/>
      <w:marBottom w:val="0"/>
      <w:divBdr>
        <w:top w:val="none" w:sz="0" w:space="0" w:color="auto"/>
        <w:left w:val="none" w:sz="0" w:space="0" w:color="auto"/>
        <w:bottom w:val="none" w:sz="0" w:space="0" w:color="auto"/>
        <w:right w:val="none" w:sz="0" w:space="0" w:color="auto"/>
      </w:divBdr>
    </w:div>
    <w:div w:id="2046172296">
      <w:bodyDiv w:val="1"/>
      <w:marLeft w:val="0"/>
      <w:marRight w:val="0"/>
      <w:marTop w:val="0"/>
      <w:marBottom w:val="0"/>
      <w:divBdr>
        <w:top w:val="none" w:sz="0" w:space="0" w:color="auto"/>
        <w:left w:val="none" w:sz="0" w:space="0" w:color="auto"/>
        <w:bottom w:val="none" w:sz="0" w:space="0" w:color="auto"/>
        <w:right w:val="none" w:sz="0" w:space="0" w:color="auto"/>
      </w:divBdr>
    </w:div>
    <w:div w:id="21273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z.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z.brusse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laureys@gov.brussels" TargetMode="External"/><Relationship Id="rId5" Type="http://schemas.openxmlformats.org/officeDocument/2006/relationships/webSettings" Target="webSettings.xml"/><Relationship Id="rId10" Type="http://schemas.openxmlformats.org/officeDocument/2006/relationships/hyperlink" Target="mailto:alassouli@gov.brussels" TargetMode="External"/><Relationship Id="rId4" Type="http://schemas.openxmlformats.org/officeDocument/2006/relationships/settings" Target="settings.xml"/><Relationship Id="rId9" Type="http://schemas.openxmlformats.org/officeDocument/2006/relationships/hyperlink" Target="http://WWW.LEZ.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B159-A979-418C-BD12-380AB111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7360</Characters>
  <Application>Microsoft Office Word</Application>
  <DocSecurity>4</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IRISGOV</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Kathrine</dc:creator>
  <cp:keywords/>
  <dc:description/>
  <cp:lastModifiedBy>DE CORTE Chantal</cp:lastModifiedBy>
  <cp:revision>2</cp:revision>
  <cp:lastPrinted>2017-09-28T08:15:00Z</cp:lastPrinted>
  <dcterms:created xsi:type="dcterms:W3CDTF">2017-12-21T15:11:00Z</dcterms:created>
  <dcterms:modified xsi:type="dcterms:W3CDTF">2017-12-21T15:11:00Z</dcterms:modified>
</cp:coreProperties>
</file>