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E229" w14:textId="77777777" w:rsidR="00456549" w:rsidRDefault="00456549" w:rsidP="005C02D5">
      <w:bookmarkStart w:id="0" w:name="_GoBack"/>
      <w:bookmarkEnd w:id="0"/>
      <w:r>
        <w:rPr>
          <w:noProof/>
          <w:lang w:eastAsia="fr-BE"/>
        </w:rPr>
        <w:drawing>
          <wp:anchor distT="0" distB="0" distL="114300" distR="114300" simplePos="0" relativeHeight="251658240" behindDoc="1" locked="0" layoutInCell="1" allowOverlap="1" wp14:anchorId="55B0B1AE" wp14:editId="7B1D541A">
            <wp:simplePos x="0" y="0"/>
            <wp:positionH relativeFrom="margin">
              <wp:posOffset>1950085</wp:posOffset>
            </wp:positionH>
            <wp:positionV relativeFrom="paragraph">
              <wp:posOffset>311785</wp:posOffset>
            </wp:positionV>
            <wp:extent cx="1823085" cy="1143000"/>
            <wp:effectExtent l="0" t="0" r="571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82685" w14:textId="77777777" w:rsidR="00456549" w:rsidRDefault="00456549" w:rsidP="001A1285">
      <w:pPr>
        <w:jc w:val="center"/>
      </w:pPr>
    </w:p>
    <w:p w14:paraId="679A9E3F" w14:textId="77777777" w:rsidR="00A441CA" w:rsidRPr="00456549" w:rsidRDefault="007B64C0" w:rsidP="001A1285">
      <w:pPr>
        <w:jc w:val="center"/>
        <w:rPr>
          <w:b/>
          <w:sz w:val="36"/>
          <w:szCs w:val="36"/>
        </w:rPr>
      </w:pPr>
      <w:r>
        <w:rPr>
          <w:b/>
          <w:sz w:val="36"/>
          <w:szCs w:val="36"/>
        </w:rPr>
        <w:t>COMMUNIQUE DE PRESSE</w:t>
      </w:r>
    </w:p>
    <w:p w14:paraId="31B5C03D" w14:textId="30D2BDF6" w:rsidR="00A441CA" w:rsidRPr="00456549" w:rsidRDefault="00292F6C" w:rsidP="00E76A18">
      <w:pPr>
        <w:jc w:val="center"/>
        <w:rPr>
          <w:b/>
          <w:sz w:val="28"/>
          <w:szCs w:val="28"/>
        </w:rPr>
      </w:pPr>
      <w:r>
        <w:rPr>
          <w:b/>
          <w:sz w:val="28"/>
          <w:szCs w:val="28"/>
        </w:rPr>
        <w:t>Entrée en vigueur de la LEZ</w:t>
      </w:r>
      <w:r w:rsidR="00A441CA" w:rsidRPr="00456549">
        <w:rPr>
          <w:b/>
          <w:sz w:val="28"/>
          <w:szCs w:val="28"/>
        </w:rPr>
        <w:t xml:space="preserve"> </w:t>
      </w:r>
      <w:r w:rsidR="00E76A18">
        <w:rPr>
          <w:b/>
          <w:sz w:val="28"/>
          <w:szCs w:val="28"/>
        </w:rPr>
        <w:t xml:space="preserve">régionale et permanente </w:t>
      </w:r>
      <w:r w:rsidR="006320C2">
        <w:rPr>
          <w:b/>
          <w:sz w:val="28"/>
          <w:szCs w:val="28"/>
        </w:rPr>
        <w:t>ce 1</w:t>
      </w:r>
      <w:r w:rsidR="006320C2" w:rsidRPr="006320C2">
        <w:rPr>
          <w:b/>
          <w:sz w:val="28"/>
          <w:szCs w:val="28"/>
          <w:vertAlign w:val="superscript"/>
        </w:rPr>
        <w:t>er</w:t>
      </w:r>
      <w:r w:rsidR="006320C2">
        <w:rPr>
          <w:b/>
          <w:sz w:val="28"/>
          <w:szCs w:val="28"/>
        </w:rPr>
        <w:t xml:space="preserve"> </w:t>
      </w:r>
      <w:r w:rsidR="00A441CA" w:rsidRPr="00456549">
        <w:rPr>
          <w:b/>
          <w:sz w:val="28"/>
          <w:szCs w:val="28"/>
        </w:rPr>
        <w:t>janvier 2018 </w:t>
      </w:r>
    </w:p>
    <w:p w14:paraId="4A45266B" w14:textId="77777777" w:rsidR="000D42A1" w:rsidRDefault="000D42A1" w:rsidP="001A1285">
      <w:pPr>
        <w:jc w:val="both"/>
      </w:pPr>
    </w:p>
    <w:p w14:paraId="578FA889" w14:textId="3CE0A73A" w:rsidR="006320C2" w:rsidRDefault="007326BC" w:rsidP="003B2ABF">
      <w:pPr>
        <w:jc w:val="both"/>
        <w:rPr>
          <w:b/>
        </w:rPr>
      </w:pPr>
      <w:r>
        <w:t>21 décembre</w:t>
      </w:r>
      <w:r w:rsidR="007B64C0">
        <w:t xml:space="preserve"> 2017 </w:t>
      </w:r>
      <w:r w:rsidR="00292F6C">
        <w:t>–</w:t>
      </w:r>
      <w:r w:rsidR="007B64C0">
        <w:t xml:space="preserve"> </w:t>
      </w:r>
      <w:r w:rsidR="00292F6C">
        <w:rPr>
          <w:b/>
        </w:rPr>
        <w:t>Dès ce 1</w:t>
      </w:r>
      <w:r w:rsidR="00292F6C" w:rsidRPr="00292F6C">
        <w:rPr>
          <w:b/>
          <w:vertAlign w:val="superscript"/>
        </w:rPr>
        <w:t>er</w:t>
      </w:r>
      <w:r w:rsidR="00292F6C">
        <w:rPr>
          <w:b/>
        </w:rPr>
        <w:t xml:space="preserve"> janvier 2018, le dispositif permanent « </w:t>
      </w:r>
      <w:r w:rsidR="001A1285" w:rsidRPr="007B64C0">
        <w:rPr>
          <w:b/>
        </w:rPr>
        <w:t>zone de basses émissions</w:t>
      </w:r>
      <w:r w:rsidR="00292F6C">
        <w:rPr>
          <w:b/>
        </w:rPr>
        <w:t> »</w:t>
      </w:r>
      <w:r w:rsidR="001A1285" w:rsidRPr="007B64C0">
        <w:rPr>
          <w:b/>
        </w:rPr>
        <w:t xml:space="preserve"> (LEZ : Low Emission Zone)</w:t>
      </w:r>
      <w:r w:rsidR="00292F6C">
        <w:rPr>
          <w:b/>
        </w:rPr>
        <w:t xml:space="preserve"> entrera en vigueur</w:t>
      </w:r>
      <w:r w:rsidR="000D42A1">
        <w:rPr>
          <w:b/>
        </w:rPr>
        <w:t xml:space="preserve"> sur l’ensemble du territoire des 19 communes</w:t>
      </w:r>
      <w:r>
        <w:rPr>
          <w:b/>
        </w:rPr>
        <w:t xml:space="preserve"> bruxelloises</w:t>
      </w:r>
      <w:r w:rsidR="00292F6C">
        <w:rPr>
          <w:b/>
        </w:rPr>
        <w:t>. Celui-ci</w:t>
      </w:r>
      <w:r w:rsidR="001A1285" w:rsidRPr="007B64C0">
        <w:rPr>
          <w:b/>
        </w:rPr>
        <w:t xml:space="preserve"> interdira progressivement la circulation des véhicules les plus polluants</w:t>
      </w:r>
      <w:r w:rsidR="007629B5">
        <w:rPr>
          <w:b/>
        </w:rPr>
        <w:t xml:space="preserve"> pour améliorer la qualité de l’air et préserver la santé des Bruxellois</w:t>
      </w:r>
      <w:r w:rsidR="001A1285" w:rsidRPr="007B64C0">
        <w:rPr>
          <w:b/>
        </w:rPr>
        <w:t xml:space="preserve">. </w:t>
      </w:r>
    </w:p>
    <w:p w14:paraId="195C1522" w14:textId="40E17BEC" w:rsidR="008316F7" w:rsidRPr="00EE6057" w:rsidRDefault="0004227A" w:rsidP="00E20258">
      <w:pPr>
        <w:jc w:val="both"/>
        <w:rPr>
          <w:sz w:val="21"/>
          <w:szCs w:val="21"/>
        </w:rPr>
      </w:pPr>
      <w:r w:rsidRPr="00EE6057">
        <w:rPr>
          <w:sz w:val="21"/>
          <w:szCs w:val="21"/>
        </w:rPr>
        <w:t>Dès son entrée en fonction, le Gouvernement bruxellois a eu</w:t>
      </w:r>
      <w:r w:rsidR="007708E0" w:rsidRPr="00EE6057">
        <w:rPr>
          <w:sz w:val="21"/>
          <w:szCs w:val="21"/>
        </w:rPr>
        <w:t xml:space="preserve"> à</w:t>
      </w:r>
      <w:r w:rsidRPr="00EE6057">
        <w:rPr>
          <w:sz w:val="21"/>
          <w:szCs w:val="21"/>
        </w:rPr>
        <w:t xml:space="preserve"> cœur d’améliorer la qualité de l’air à Bruxelles et a adopté le 2 juin 2016 le </w:t>
      </w:r>
      <w:r w:rsidRPr="00EE6057">
        <w:rPr>
          <w:b/>
          <w:sz w:val="21"/>
          <w:szCs w:val="21"/>
        </w:rPr>
        <w:t>Plan Air Climat Energie</w:t>
      </w:r>
      <w:r w:rsidRPr="00EE6057">
        <w:rPr>
          <w:sz w:val="21"/>
          <w:szCs w:val="21"/>
        </w:rPr>
        <w:t xml:space="preserve"> (et ses 144 actions), dont l’un des objectifs est de permettre à la Région bruxelloise de répondre aux prescriptions européennes en matière de la qualité de l’air. De nombreuses mesures du Plan sont déjà en cours de mise en œuvre, voire entièrement exécutées : exemplarité des pouvoirs publics par l’utilisation de 100% d’énergie verte,  Plan régional d’économie circulaire, nouveau régime des primes énergie et des prêts verts bruxellois,  stratégi</w:t>
      </w:r>
      <w:r w:rsidR="00CD4D97">
        <w:rPr>
          <w:sz w:val="21"/>
          <w:szCs w:val="21"/>
        </w:rPr>
        <w:t>e Energies renouvelables, etc.</w:t>
      </w:r>
    </w:p>
    <w:p w14:paraId="1C8AD300" w14:textId="52F3F833" w:rsidR="000B30DA" w:rsidRPr="00EE6057" w:rsidRDefault="008316F7" w:rsidP="00E20258">
      <w:pPr>
        <w:jc w:val="both"/>
        <w:rPr>
          <w:sz w:val="21"/>
          <w:szCs w:val="21"/>
        </w:rPr>
      </w:pPr>
      <w:r w:rsidRPr="00EE6057">
        <w:rPr>
          <w:sz w:val="21"/>
          <w:szCs w:val="21"/>
        </w:rPr>
        <w:t xml:space="preserve">A l’initiative de la Ministre de l’Environnement Céline Fremault en collaboration étroite avec </w:t>
      </w:r>
      <w:r w:rsidR="00096F85" w:rsidRPr="00EE6057">
        <w:rPr>
          <w:sz w:val="21"/>
          <w:szCs w:val="21"/>
        </w:rPr>
        <w:t>l’ensemble des membres du Gouvernement</w:t>
      </w:r>
      <w:r w:rsidRPr="00EE6057">
        <w:rPr>
          <w:sz w:val="21"/>
          <w:szCs w:val="21"/>
        </w:rPr>
        <w:t xml:space="preserve">, </w:t>
      </w:r>
      <w:r w:rsidRPr="00EE6057">
        <w:rPr>
          <w:b/>
          <w:sz w:val="21"/>
          <w:szCs w:val="21"/>
        </w:rPr>
        <w:t>la mesure phare</w:t>
      </w:r>
      <w:r w:rsidRPr="00EE6057">
        <w:rPr>
          <w:sz w:val="21"/>
          <w:szCs w:val="21"/>
        </w:rPr>
        <w:t xml:space="preserve"> du</w:t>
      </w:r>
      <w:r w:rsidR="0004227A" w:rsidRPr="00EE6057">
        <w:rPr>
          <w:sz w:val="21"/>
          <w:szCs w:val="21"/>
        </w:rPr>
        <w:t xml:space="preserve"> plan</w:t>
      </w:r>
      <w:r w:rsidRPr="00EE6057">
        <w:rPr>
          <w:sz w:val="21"/>
          <w:szCs w:val="21"/>
        </w:rPr>
        <w:t xml:space="preserve"> Air Climat Energie</w:t>
      </w:r>
      <w:r w:rsidR="000C71D3" w:rsidRPr="00EE6057">
        <w:rPr>
          <w:sz w:val="21"/>
          <w:szCs w:val="21"/>
        </w:rPr>
        <w:t xml:space="preserve"> </w:t>
      </w:r>
      <w:r w:rsidR="0004227A" w:rsidRPr="00EE6057">
        <w:rPr>
          <w:sz w:val="21"/>
          <w:szCs w:val="21"/>
        </w:rPr>
        <w:t xml:space="preserve">consiste à </w:t>
      </w:r>
      <w:r w:rsidR="0004227A" w:rsidRPr="00EE6057">
        <w:rPr>
          <w:b/>
          <w:sz w:val="21"/>
          <w:szCs w:val="21"/>
        </w:rPr>
        <w:t xml:space="preserve">faire de l’ensemble de la </w:t>
      </w:r>
      <w:r w:rsidR="007708E0" w:rsidRPr="00EE6057">
        <w:rPr>
          <w:b/>
          <w:sz w:val="21"/>
          <w:szCs w:val="21"/>
        </w:rPr>
        <w:t xml:space="preserve">Région </w:t>
      </w:r>
      <w:r w:rsidR="0004227A" w:rsidRPr="00EE6057">
        <w:rPr>
          <w:b/>
          <w:sz w:val="21"/>
          <w:szCs w:val="21"/>
        </w:rPr>
        <w:t>bruxelloise une zone de basse</w:t>
      </w:r>
      <w:r w:rsidR="00CD4D97">
        <w:rPr>
          <w:b/>
          <w:sz w:val="21"/>
          <w:szCs w:val="21"/>
        </w:rPr>
        <w:t>s</w:t>
      </w:r>
      <w:r w:rsidR="0004227A" w:rsidRPr="00EE6057">
        <w:rPr>
          <w:b/>
          <w:sz w:val="21"/>
          <w:szCs w:val="21"/>
        </w:rPr>
        <w:t xml:space="preserve"> émission</w:t>
      </w:r>
      <w:r w:rsidR="00CD4D97">
        <w:rPr>
          <w:b/>
          <w:sz w:val="21"/>
          <w:szCs w:val="21"/>
        </w:rPr>
        <w:t>s</w:t>
      </w:r>
      <w:r w:rsidR="0004227A" w:rsidRPr="00EE6057">
        <w:rPr>
          <w:b/>
          <w:sz w:val="21"/>
          <w:szCs w:val="21"/>
        </w:rPr>
        <w:t xml:space="preserve"> permanente</w:t>
      </w:r>
      <w:r w:rsidR="0004227A" w:rsidRPr="00EE6057">
        <w:rPr>
          <w:sz w:val="21"/>
          <w:szCs w:val="21"/>
        </w:rPr>
        <w:t xml:space="preserve">. </w:t>
      </w:r>
    </w:p>
    <w:p w14:paraId="335E6D22" w14:textId="2993B28E" w:rsidR="00C664B5" w:rsidRPr="00292F6C" w:rsidRDefault="002062D2" w:rsidP="00E20258">
      <w:pPr>
        <w:jc w:val="both"/>
        <w:rPr>
          <w:sz w:val="21"/>
          <w:szCs w:val="21"/>
        </w:rPr>
      </w:pPr>
      <w:r w:rsidRPr="00EE6057">
        <w:rPr>
          <w:sz w:val="21"/>
          <w:szCs w:val="21"/>
        </w:rPr>
        <w:t>Certains polluants provenant du trafic automobile ont un impact négatif important sur notre santé : augmentation des troubles et affections res</w:t>
      </w:r>
      <w:r w:rsidR="006F3F74" w:rsidRPr="00EE6057">
        <w:rPr>
          <w:sz w:val="21"/>
          <w:szCs w:val="21"/>
        </w:rPr>
        <w:t>piratoires, bronchites, asthme,</w:t>
      </w:r>
      <w:r w:rsidR="00CD4D97">
        <w:rPr>
          <w:sz w:val="21"/>
          <w:szCs w:val="21"/>
        </w:rPr>
        <w:t xml:space="preserve"> </w:t>
      </w:r>
      <w:r w:rsidRPr="00EE6057">
        <w:rPr>
          <w:sz w:val="21"/>
          <w:szCs w:val="21"/>
        </w:rPr>
        <w:t xml:space="preserve">… </w:t>
      </w:r>
      <w:r w:rsidR="00D472CB" w:rsidRPr="00EE6057">
        <w:rPr>
          <w:sz w:val="21"/>
          <w:szCs w:val="21"/>
        </w:rPr>
        <w:t xml:space="preserve"> </w:t>
      </w:r>
      <w:r w:rsidRPr="00EE6057">
        <w:rPr>
          <w:sz w:val="21"/>
          <w:szCs w:val="21"/>
        </w:rPr>
        <w:t xml:space="preserve">Malgré </w:t>
      </w:r>
      <w:r w:rsidR="007708E0" w:rsidRPr="00EE6057">
        <w:rPr>
          <w:sz w:val="21"/>
          <w:szCs w:val="21"/>
        </w:rPr>
        <w:t xml:space="preserve">une nette amélioration </w:t>
      </w:r>
      <w:r w:rsidR="00AD76A0" w:rsidRPr="00EE6057">
        <w:rPr>
          <w:sz w:val="21"/>
          <w:szCs w:val="21"/>
        </w:rPr>
        <w:t xml:space="preserve">de la </w:t>
      </w:r>
      <w:r w:rsidR="007708E0" w:rsidRPr="00EE6057">
        <w:rPr>
          <w:sz w:val="21"/>
          <w:szCs w:val="21"/>
        </w:rPr>
        <w:t>qualité de l’air dans son ensemble</w:t>
      </w:r>
      <w:r w:rsidRPr="00EE6057">
        <w:rPr>
          <w:sz w:val="21"/>
          <w:szCs w:val="21"/>
        </w:rPr>
        <w:t xml:space="preserve">, des efforts sont encore nécessaires pour réduire la présence de certains polluants (dioxyde d’azote, black </w:t>
      </w:r>
      <w:proofErr w:type="spellStart"/>
      <w:r w:rsidRPr="00EE6057">
        <w:rPr>
          <w:sz w:val="21"/>
          <w:szCs w:val="21"/>
        </w:rPr>
        <w:t>carbon</w:t>
      </w:r>
      <w:proofErr w:type="spellEnd"/>
      <w:r w:rsidR="0004227A" w:rsidRPr="00EE6057">
        <w:rPr>
          <w:sz w:val="21"/>
          <w:szCs w:val="21"/>
        </w:rPr>
        <w:t xml:space="preserve">, … </w:t>
      </w:r>
      <w:r w:rsidRPr="00EE6057">
        <w:rPr>
          <w:sz w:val="21"/>
          <w:szCs w:val="21"/>
        </w:rPr>
        <w:t xml:space="preserve">). </w:t>
      </w:r>
      <w:r w:rsidR="001A1285" w:rsidRPr="00EE6057">
        <w:rPr>
          <w:sz w:val="21"/>
          <w:szCs w:val="21"/>
        </w:rPr>
        <w:t>En interdisant progressivement l’accès à la Région bruxelloise a</w:t>
      </w:r>
      <w:r w:rsidR="00867C2B" w:rsidRPr="00EE6057">
        <w:rPr>
          <w:sz w:val="21"/>
          <w:szCs w:val="21"/>
        </w:rPr>
        <w:t>ux véhicules les plus polluants et en privilégiant les modes alternatifs de déplacement,</w:t>
      </w:r>
      <w:r w:rsidR="001A1285" w:rsidRPr="00EE6057">
        <w:rPr>
          <w:sz w:val="21"/>
          <w:szCs w:val="21"/>
        </w:rPr>
        <w:t xml:space="preserve"> on contribue à</w:t>
      </w:r>
      <w:r w:rsidR="00867C2B" w:rsidRPr="00EE6057">
        <w:rPr>
          <w:sz w:val="21"/>
          <w:szCs w:val="21"/>
        </w:rPr>
        <w:t xml:space="preserve"> </w:t>
      </w:r>
      <w:r w:rsidR="00867C2B" w:rsidRPr="00EE6057">
        <w:rPr>
          <w:b/>
          <w:sz w:val="21"/>
          <w:szCs w:val="21"/>
        </w:rPr>
        <w:t>améliorer la qualité de l’air</w:t>
      </w:r>
      <w:r w:rsidR="00867C2B" w:rsidRPr="00EE6057">
        <w:rPr>
          <w:sz w:val="21"/>
          <w:szCs w:val="21"/>
        </w:rPr>
        <w:t xml:space="preserve"> et donc la santé des citoyens.</w:t>
      </w:r>
    </w:p>
    <w:p w14:paraId="60FC65E8" w14:textId="1F5B4C9B" w:rsidR="0004227A" w:rsidRPr="00EE6057" w:rsidRDefault="0004227A" w:rsidP="00E20258">
      <w:pPr>
        <w:jc w:val="both"/>
        <w:rPr>
          <w:b/>
          <w:sz w:val="21"/>
          <w:szCs w:val="21"/>
        </w:rPr>
      </w:pPr>
      <w:r w:rsidRPr="00EE6057">
        <w:rPr>
          <w:b/>
          <w:sz w:val="21"/>
          <w:szCs w:val="21"/>
        </w:rPr>
        <w:t>METHODOLOGIE</w:t>
      </w:r>
    </w:p>
    <w:p w14:paraId="4DDE4D65" w14:textId="03E6D07D" w:rsidR="00E76A18" w:rsidRPr="00EE6057" w:rsidRDefault="007708E0" w:rsidP="00E20258">
      <w:pPr>
        <w:jc w:val="both"/>
        <w:rPr>
          <w:sz w:val="21"/>
          <w:szCs w:val="21"/>
          <w:lang w:val="fr-FR"/>
        </w:rPr>
      </w:pPr>
      <w:r w:rsidRPr="00EE6057">
        <w:rPr>
          <w:sz w:val="21"/>
          <w:szCs w:val="21"/>
        </w:rPr>
        <w:t xml:space="preserve">Forts de leurs compétences acquises, </w:t>
      </w:r>
      <w:r w:rsidR="00E76A18" w:rsidRPr="00EE6057">
        <w:rPr>
          <w:sz w:val="21"/>
          <w:szCs w:val="21"/>
        </w:rPr>
        <w:t>Br</w:t>
      </w:r>
      <w:proofErr w:type="spellStart"/>
      <w:r w:rsidR="00292F6C">
        <w:rPr>
          <w:sz w:val="21"/>
          <w:szCs w:val="21"/>
          <w:lang w:val="fr-FR"/>
        </w:rPr>
        <w:t>uxelles</w:t>
      </w:r>
      <w:proofErr w:type="spellEnd"/>
      <w:r w:rsidR="00292F6C">
        <w:rPr>
          <w:sz w:val="21"/>
          <w:szCs w:val="21"/>
          <w:lang w:val="fr-FR"/>
        </w:rPr>
        <w:t xml:space="preserve"> </w:t>
      </w:r>
      <w:r w:rsidR="00E76A18" w:rsidRPr="00EE6057">
        <w:rPr>
          <w:sz w:val="21"/>
          <w:szCs w:val="21"/>
          <w:lang w:val="fr-FR"/>
        </w:rPr>
        <w:t xml:space="preserve">Environnement, Bruxelles Fiscalité, Bruxelles Mobilité, le CIRB et Bruxelles Prévention et Sécurité ont coordonné depuis </w:t>
      </w:r>
      <w:r w:rsidRPr="00EE6057">
        <w:rPr>
          <w:sz w:val="21"/>
          <w:szCs w:val="21"/>
          <w:lang w:val="fr-FR"/>
        </w:rPr>
        <w:t>juin 2016</w:t>
      </w:r>
      <w:r w:rsidR="00E76A18" w:rsidRPr="00EE6057">
        <w:rPr>
          <w:sz w:val="21"/>
          <w:szCs w:val="21"/>
          <w:lang w:val="fr-FR"/>
        </w:rPr>
        <w:t xml:space="preserve"> leurs moyens pour définir </w:t>
      </w:r>
      <w:r w:rsidRPr="00EE6057">
        <w:rPr>
          <w:sz w:val="21"/>
          <w:szCs w:val="21"/>
          <w:lang w:val="fr-FR"/>
        </w:rPr>
        <w:t>précisément les contours de la mesure.</w:t>
      </w:r>
    </w:p>
    <w:p w14:paraId="644C0CE8" w14:textId="77777777" w:rsidR="00E76A18" w:rsidRPr="00EE6057" w:rsidRDefault="00E76A18" w:rsidP="00E20258">
      <w:pPr>
        <w:jc w:val="both"/>
        <w:rPr>
          <w:b/>
          <w:sz w:val="21"/>
          <w:szCs w:val="21"/>
          <w:lang w:val="fr-FR"/>
        </w:rPr>
      </w:pPr>
      <w:r w:rsidRPr="00EE6057">
        <w:rPr>
          <w:b/>
          <w:sz w:val="21"/>
          <w:szCs w:val="21"/>
          <w:lang w:val="fr-FR"/>
        </w:rPr>
        <w:t>CALENDRIER</w:t>
      </w:r>
    </w:p>
    <w:p w14:paraId="0C0B0993" w14:textId="1EC5CC51" w:rsidR="00892D6B" w:rsidRDefault="00892D6B" w:rsidP="00E20258">
      <w:pPr>
        <w:jc w:val="both"/>
        <w:rPr>
          <w:sz w:val="21"/>
          <w:szCs w:val="21"/>
        </w:rPr>
      </w:pPr>
      <w:r w:rsidRPr="00EE6057">
        <w:rPr>
          <w:bCs/>
          <w:sz w:val="21"/>
          <w:szCs w:val="21"/>
        </w:rPr>
        <w:t>En Région bruxelloise, l</w:t>
      </w:r>
      <w:r w:rsidRPr="00EE6057">
        <w:rPr>
          <w:iCs/>
          <w:sz w:val="21"/>
          <w:szCs w:val="21"/>
        </w:rPr>
        <w:t>e dispositif « zone de basses émissions » sera évolutif. Les premières restrictions démarreront en 2018 avec un échelonnement graduel planifié jusqu’en 2025</w:t>
      </w:r>
      <w:r w:rsidR="007708E0" w:rsidRPr="00EE6057">
        <w:rPr>
          <w:iCs/>
          <w:sz w:val="21"/>
          <w:szCs w:val="21"/>
        </w:rPr>
        <w:t>.</w:t>
      </w:r>
      <w:r w:rsidR="00D472CB" w:rsidRPr="00EE6057">
        <w:rPr>
          <w:iCs/>
          <w:sz w:val="21"/>
          <w:szCs w:val="21"/>
        </w:rPr>
        <w:t xml:space="preserve">  </w:t>
      </w:r>
      <w:r w:rsidRPr="00EE6057">
        <w:rPr>
          <w:sz w:val="21"/>
          <w:szCs w:val="21"/>
        </w:rPr>
        <w:t>Les critères d’accès sont basés sur la norme EURO et sur le carburant. Au regard dudit calendrier et des critères d’accès, il est évident que les véhicules DIESEL particulièrement nocifs sont visés par le Gouvernement.</w:t>
      </w:r>
      <w:r w:rsidR="003350AB">
        <w:rPr>
          <w:sz w:val="21"/>
          <w:szCs w:val="21"/>
        </w:rPr>
        <w:t xml:space="preserve"> En 2018  ce sont </w:t>
      </w:r>
      <w:r w:rsidR="003350AB" w:rsidRPr="003350AB">
        <w:rPr>
          <w:sz w:val="21"/>
          <w:szCs w:val="21"/>
        </w:rPr>
        <w:t xml:space="preserve">les </w:t>
      </w:r>
      <w:r w:rsidR="003350AB" w:rsidRPr="003350AB">
        <w:rPr>
          <w:sz w:val="21"/>
          <w:szCs w:val="21"/>
        </w:rPr>
        <w:lastRenderedPageBreak/>
        <w:t xml:space="preserve">véhicules DIESEL sans norme EURO ou de norme EURO 1 </w:t>
      </w:r>
      <w:r w:rsidR="003350AB">
        <w:rPr>
          <w:sz w:val="21"/>
          <w:szCs w:val="21"/>
        </w:rPr>
        <w:t xml:space="preserve"> qui </w:t>
      </w:r>
      <w:r w:rsidR="003350AB" w:rsidRPr="003350AB">
        <w:rPr>
          <w:sz w:val="21"/>
          <w:szCs w:val="21"/>
        </w:rPr>
        <w:t>seront interdits de circulation sur tout le territoire de la Région de Bruxelles-Capitale.</w:t>
      </w:r>
    </w:p>
    <w:p w14:paraId="14321539" w14:textId="00E9558A" w:rsidR="009E3E37" w:rsidRPr="007326BC" w:rsidRDefault="009E3E37" w:rsidP="006933C8">
      <w:pPr>
        <w:jc w:val="both"/>
        <w:rPr>
          <w:sz w:val="21"/>
          <w:szCs w:val="21"/>
        </w:rPr>
      </w:pPr>
      <w:r w:rsidRPr="007326BC">
        <w:rPr>
          <w:sz w:val="21"/>
          <w:szCs w:val="21"/>
        </w:rPr>
        <w:t>« </w:t>
      </w:r>
      <w:r w:rsidR="006320C2" w:rsidRPr="007326BC">
        <w:rPr>
          <w:i/>
          <w:sz w:val="21"/>
          <w:szCs w:val="21"/>
        </w:rPr>
        <w:t>L’objectif principal de cette mesure est d’améliorer la qualité de l’air et de vie des Bruxellois</w:t>
      </w:r>
      <w:r w:rsidR="006320C2" w:rsidRPr="007326BC">
        <w:rPr>
          <w:sz w:val="21"/>
          <w:szCs w:val="21"/>
        </w:rPr>
        <w:t xml:space="preserve">. </w:t>
      </w:r>
      <w:r w:rsidRPr="007326BC">
        <w:rPr>
          <w:i/>
          <w:sz w:val="21"/>
          <w:szCs w:val="21"/>
        </w:rPr>
        <w:t>Nous souhaitions une mesure qui s’échelonne dans le temps afin de permettre à tous les automobilistes d’adapter progressivement leurs comportements. Entre 2018 et 2025, la zon</w:t>
      </w:r>
      <w:r w:rsidR="003350AB" w:rsidRPr="007326BC">
        <w:rPr>
          <w:i/>
          <w:sz w:val="21"/>
          <w:szCs w:val="21"/>
        </w:rPr>
        <w:t>e de basses émissions sera l’un de nos</w:t>
      </w:r>
      <w:r w:rsidRPr="007326BC">
        <w:rPr>
          <w:i/>
          <w:sz w:val="21"/>
          <w:szCs w:val="21"/>
        </w:rPr>
        <w:t xml:space="preserve"> meilleur</w:t>
      </w:r>
      <w:r w:rsidR="003350AB" w:rsidRPr="007326BC">
        <w:rPr>
          <w:i/>
          <w:sz w:val="21"/>
          <w:szCs w:val="21"/>
        </w:rPr>
        <w:t xml:space="preserve">s </w:t>
      </w:r>
      <w:r w:rsidRPr="007326BC">
        <w:rPr>
          <w:i/>
          <w:sz w:val="21"/>
          <w:szCs w:val="21"/>
        </w:rPr>
        <w:t>outil</w:t>
      </w:r>
      <w:r w:rsidR="003350AB" w:rsidRPr="007326BC">
        <w:rPr>
          <w:i/>
          <w:sz w:val="21"/>
          <w:szCs w:val="21"/>
        </w:rPr>
        <w:t>s</w:t>
      </w:r>
      <w:r w:rsidRPr="007326BC">
        <w:rPr>
          <w:i/>
          <w:sz w:val="21"/>
          <w:szCs w:val="21"/>
        </w:rPr>
        <w:t xml:space="preserve"> pour lutter contre la pollution à Bruxelles mais elle sera aussi un formidable moyen de sensibiliser quotidiennement les habitants à la question de la qualité de l’a</w:t>
      </w:r>
      <w:r w:rsidR="00CD4D97" w:rsidRPr="007326BC">
        <w:rPr>
          <w:i/>
          <w:sz w:val="21"/>
          <w:szCs w:val="21"/>
        </w:rPr>
        <w:t>ir et à son impact sur la santé</w:t>
      </w:r>
      <w:r w:rsidRPr="007326BC">
        <w:rPr>
          <w:sz w:val="21"/>
          <w:szCs w:val="21"/>
        </w:rPr>
        <w:t> »</w:t>
      </w:r>
      <w:r w:rsidR="00CD4D97" w:rsidRPr="007326BC">
        <w:rPr>
          <w:sz w:val="21"/>
          <w:szCs w:val="21"/>
        </w:rPr>
        <w:t>,</w:t>
      </w:r>
      <w:r w:rsidRPr="007326BC">
        <w:rPr>
          <w:sz w:val="21"/>
          <w:szCs w:val="21"/>
        </w:rPr>
        <w:t xml:space="preserve">  ajoute la Ministre de l’Environnement, Céline Fremault.</w:t>
      </w:r>
    </w:p>
    <w:p w14:paraId="0788323E" w14:textId="77777777" w:rsidR="00894AD4" w:rsidRPr="00EE6057" w:rsidRDefault="00894AD4" w:rsidP="00E20258">
      <w:pPr>
        <w:jc w:val="both"/>
        <w:rPr>
          <w:b/>
          <w:bCs/>
          <w:sz w:val="21"/>
          <w:szCs w:val="21"/>
        </w:rPr>
      </w:pPr>
      <w:r w:rsidRPr="00EE6057">
        <w:rPr>
          <w:b/>
          <w:bCs/>
          <w:sz w:val="21"/>
          <w:szCs w:val="21"/>
        </w:rPr>
        <w:t>PERIMETRE</w:t>
      </w:r>
    </w:p>
    <w:p w14:paraId="0EFC242E" w14:textId="0120DE3E" w:rsidR="00894AD4" w:rsidRDefault="00894AD4" w:rsidP="00E20258">
      <w:pPr>
        <w:jc w:val="both"/>
        <w:rPr>
          <w:bCs/>
          <w:sz w:val="21"/>
          <w:szCs w:val="21"/>
        </w:rPr>
      </w:pPr>
      <w:r w:rsidRPr="00EE6057">
        <w:rPr>
          <w:bCs/>
          <w:sz w:val="21"/>
          <w:szCs w:val="21"/>
        </w:rPr>
        <w:t>La zone de basses émissions sera donc permanente – 7 jours sur 7 et 24 heures sur 24 – sur tout le territoire de la Région de Bruxelles-Capitale hormis le Ring, les tronçons de voiries permettant de rejoindre celui-ci ainsi que les voiries d’accès pour rejoindre</w:t>
      </w:r>
      <w:r w:rsidR="00CD4D97">
        <w:rPr>
          <w:bCs/>
          <w:sz w:val="21"/>
          <w:szCs w:val="21"/>
        </w:rPr>
        <w:t xml:space="preserve"> certains parkings de transit : </w:t>
      </w:r>
      <w:r w:rsidRPr="00EE6057">
        <w:rPr>
          <w:bCs/>
          <w:sz w:val="21"/>
          <w:szCs w:val="21"/>
        </w:rPr>
        <w:t xml:space="preserve">aujourd’hui, </w:t>
      </w:r>
      <w:proofErr w:type="spellStart"/>
      <w:r w:rsidRPr="00EE6057">
        <w:rPr>
          <w:bCs/>
          <w:sz w:val="21"/>
          <w:szCs w:val="21"/>
        </w:rPr>
        <w:t>Ceria-Coovi</w:t>
      </w:r>
      <w:proofErr w:type="spellEnd"/>
      <w:r w:rsidRPr="00EE6057">
        <w:rPr>
          <w:bCs/>
          <w:sz w:val="21"/>
          <w:szCs w:val="21"/>
        </w:rPr>
        <w:t>, S</w:t>
      </w:r>
      <w:r w:rsidR="00096F85" w:rsidRPr="00EE6057">
        <w:rPr>
          <w:bCs/>
          <w:sz w:val="21"/>
          <w:szCs w:val="21"/>
        </w:rPr>
        <w:t>t</w:t>
      </w:r>
      <w:r w:rsidRPr="00EE6057">
        <w:rPr>
          <w:bCs/>
          <w:sz w:val="21"/>
          <w:szCs w:val="21"/>
        </w:rPr>
        <w:t xml:space="preserve">alle et </w:t>
      </w:r>
      <w:proofErr w:type="spellStart"/>
      <w:r w:rsidRPr="00EE6057">
        <w:rPr>
          <w:bCs/>
          <w:sz w:val="21"/>
          <w:szCs w:val="21"/>
        </w:rPr>
        <w:t>Kraainem</w:t>
      </w:r>
      <w:proofErr w:type="spellEnd"/>
      <w:r w:rsidRPr="00EE6057">
        <w:rPr>
          <w:bCs/>
          <w:sz w:val="21"/>
          <w:szCs w:val="21"/>
        </w:rPr>
        <w:t>.</w:t>
      </w:r>
      <w:r w:rsidR="002D3D5A">
        <w:rPr>
          <w:bCs/>
          <w:sz w:val="21"/>
          <w:szCs w:val="21"/>
        </w:rPr>
        <w:t xml:space="preserve"> Pour que la LEZ</w:t>
      </w:r>
      <w:r w:rsidR="00623239">
        <w:rPr>
          <w:bCs/>
          <w:sz w:val="21"/>
          <w:szCs w:val="21"/>
        </w:rPr>
        <w:t xml:space="preserve"> soit respecté</w:t>
      </w:r>
      <w:r w:rsidR="003350AB">
        <w:rPr>
          <w:bCs/>
          <w:sz w:val="21"/>
          <w:szCs w:val="21"/>
        </w:rPr>
        <w:t xml:space="preserve"> et comprise</w:t>
      </w:r>
      <w:r w:rsidR="00623239">
        <w:rPr>
          <w:bCs/>
          <w:sz w:val="21"/>
          <w:szCs w:val="21"/>
        </w:rPr>
        <w:t>, il faut</w:t>
      </w:r>
      <w:r w:rsidR="003350AB">
        <w:rPr>
          <w:bCs/>
          <w:sz w:val="21"/>
          <w:szCs w:val="21"/>
        </w:rPr>
        <w:t xml:space="preserve"> aussi</w:t>
      </w:r>
      <w:r w:rsidR="00623239">
        <w:rPr>
          <w:bCs/>
          <w:sz w:val="21"/>
          <w:szCs w:val="21"/>
        </w:rPr>
        <w:t xml:space="preserve"> qu’elle soit clairement </w:t>
      </w:r>
      <w:r w:rsidR="003350AB">
        <w:rPr>
          <w:bCs/>
          <w:sz w:val="21"/>
          <w:szCs w:val="21"/>
        </w:rPr>
        <w:t>signalée</w:t>
      </w:r>
      <w:r w:rsidR="00623239">
        <w:rPr>
          <w:bCs/>
          <w:sz w:val="21"/>
          <w:szCs w:val="21"/>
        </w:rPr>
        <w:t>, raison pour laquelle, Bruxelles</w:t>
      </w:r>
      <w:r w:rsidR="0028281F">
        <w:rPr>
          <w:bCs/>
          <w:sz w:val="21"/>
          <w:szCs w:val="21"/>
        </w:rPr>
        <w:t xml:space="preserve"> Mobilité a déjà installé 277 panneaux </w:t>
      </w:r>
      <w:r w:rsidR="003350AB">
        <w:rPr>
          <w:bCs/>
          <w:sz w:val="21"/>
          <w:szCs w:val="21"/>
        </w:rPr>
        <w:t>sur l’ensemble du territoire régionale.</w:t>
      </w:r>
    </w:p>
    <w:p w14:paraId="3F87C116" w14:textId="37304B8F" w:rsidR="0028281F" w:rsidRPr="0028281F" w:rsidRDefault="0028281F" w:rsidP="0028281F">
      <w:pPr>
        <w:rPr>
          <w:bCs/>
          <w:sz w:val="21"/>
          <w:szCs w:val="21"/>
        </w:rPr>
      </w:pPr>
      <w:r>
        <w:rPr>
          <w:bCs/>
          <w:i/>
          <w:sz w:val="21"/>
          <w:szCs w:val="21"/>
        </w:rPr>
        <w:t>« </w:t>
      </w:r>
      <w:r w:rsidRPr="0028281F">
        <w:rPr>
          <w:bCs/>
          <w:i/>
          <w:sz w:val="21"/>
          <w:szCs w:val="21"/>
        </w:rPr>
        <w:t>Pour qu’elle soit bien comprise et visible, il était essentiel de faire de l’ensemble de la Région une zone de basse</w:t>
      </w:r>
      <w:r w:rsidR="007326BC">
        <w:rPr>
          <w:bCs/>
          <w:i/>
          <w:sz w:val="21"/>
          <w:szCs w:val="21"/>
        </w:rPr>
        <w:t>s</w:t>
      </w:r>
      <w:r w:rsidRPr="0028281F">
        <w:rPr>
          <w:bCs/>
          <w:i/>
          <w:sz w:val="21"/>
          <w:szCs w:val="21"/>
        </w:rPr>
        <w:t xml:space="preserve"> émission</w:t>
      </w:r>
      <w:r w:rsidR="007326BC">
        <w:rPr>
          <w:bCs/>
          <w:i/>
          <w:sz w:val="21"/>
          <w:szCs w:val="21"/>
        </w:rPr>
        <w:t>s</w:t>
      </w:r>
      <w:r w:rsidRPr="0028281F">
        <w:rPr>
          <w:bCs/>
          <w:i/>
          <w:sz w:val="21"/>
          <w:szCs w:val="21"/>
        </w:rPr>
        <w:t xml:space="preserve">. Au </w:t>
      </w:r>
      <w:r w:rsidR="007326BC">
        <w:rPr>
          <w:bCs/>
          <w:i/>
          <w:sz w:val="21"/>
          <w:szCs w:val="21"/>
        </w:rPr>
        <w:t>1er</w:t>
      </w:r>
      <w:r w:rsidRPr="0028281F">
        <w:rPr>
          <w:bCs/>
          <w:i/>
          <w:sz w:val="21"/>
          <w:szCs w:val="21"/>
        </w:rPr>
        <w:t xml:space="preserve"> janvier</w:t>
      </w:r>
      <w:r w:rsidR="007326BC">
        <w:rPr>
          <w:bCs/>
          <w:i/>
          <w:sz w:val="21"/>
          <w:szCs w:val="21"/>
        </w:rPr>
        <w:t>,</w:t>
      </w:r>
      <w:r w:rsidRPr="0028281F">
        <w:rPr>
          <w:bCs/>
          <w:i/>
          <w:sz w:val="21"/>
          <w:szCs w:val="21"/>
        </w:rPr>
        <w:t xml:space="preserve"> c’est une première étape qui se met en place afin d’améliorer la qualité de l’air à Bruxelles. Moins de véhicules polluant</w:t>
      </w:r>
      <w:r w:rsidR="007326BC">
        <w:rPr>
          <w:bCs/>
          <w:i/>
          <w:sz w:val="21"/>
          <w:szCs w:val="21"/>
        </w:rPr>
        <w:t>s</w:t>
      </w:r>
      <w:r w:rsidRPr="0028281F">
        <w:rPr>
          <w:bCs/>
          <w:i/>
          <w:sz w:val="21"/>
          <w:szCs w:val="21"/>
        </w:rPr>
        <w:t xml:space="preserve"> dans la ville, c’est indispensable pour la santé de nos enfants. »</w:t>
      </w:r>
      <w:r w:rsidRPr="0028281F">
        <w:rPr>
          <w:bCs/>
          <w:sz w:val="21"/>
          <w:szCs w:val="21"/>
        </w:rPr>
        <w:t xml:space="preserve"> a déclaré Pascal Smet , Ministre bruxellois de la Mobilité. </w:t>
      </w:r>
    </w:p>
    <w:p w14:paraId="753D8B7E" w14:textId="77777777" w:rsidR="0028281F" w:rsidRDefault="0028281F" w:rsidP="00E20258">
      <w:pPr>
        <w:jc w:val="both"/>
        <w:rPr>
          <w:bCs/>
          <w:sz w:val="21"/>
          <w:szCs w:val="21"/>
        </w:rPr>
      </w:pPr>
    </w:p>
    <w:p w14:paraId="2350DC74" w14:textId="69295260" w:rsidR="006F3F74" w:rsidRPr="00EE6057" w:rsidRDefault="006F3F74" w:rsidP="00E20258">
      <w:pPr>
        <w:jc w:val="both"/>
        <w:rPr>
          <w:b/>
          <w:bCs/>
          <w:sz w:val="21"/>
          <w:szCs w:val="21"/>
        </w:rPr>
      </w:pPr>
      <w:r w:rsidRPr="00EE6057">
        <w:rPr>
          <w:b/>
          <w:bCs/>
          <w:sz w:val="21"/>
          <w:szCs w:val="21"/>
        </w:rPr>
        <w:t>VEHICULES CONCERNES</w:t>
      </w:r>
    </w:p>
    <w:p w14:paraId="70260968" w14:textId="77777777" w:rsidR="006F3F74" w:rsidRPr="00EE6057" w:rsidRDefault="006F3F74" w:rsidP="00E20258">
      <w:pPr>
        <w:jc w:val="both"/>
        <w:rPr>
          <w:bCs/>
          <w:sz w:val="21"/>
          <w:szCs w:val="21"/>
          <w:lang w:val="fr-FR"/>
        </w:rPr>
      </w:pPr>
      <w:r w:rsidRPr="00EE6057">
        <w:rPr>
          <w:bCs/>
          <w:sz w:val="21"/>
          <w:szCs w:val="21"/>
          <w:lang w:val="fr-FR"/>
        </w:rPr>
        <w:t>En ce qui concerne les véhicules concernés par la zone de basses émissions, il s’agit :</w:t>
      </w:r>
    </w:p>
    <w:p w14:paraId="7E43CE9E" w14:textId="7E3387E5" w:rsidR="006F3F74" w:rsidRPr="00EE6057" w:rsidRDefault="007326BC" w:rsidP="00E20258">
      <w:pPr>
        <w:numPr>
          <w:ilvl w:val="0"/>
          <w:numId w:val="3"/>
        </w:numPr>
        <w:jc w:val="both"/>
        <w:rPr>
          <w:bCs/>
          <w:sz w:val="21"/>
          <w:szCs w:val="21"/>
        </w:rPr>
      </w:pPr>
      <w:r>
        <w:rPr>
          <w:bCs/>
          <w:sz w:val="21"/>
          <w:szCs w:val="21"/>
        </w:rPr>
        <w:t>d</w:t>
      </w:r>
      <w:r w:rsidR="006F3F74" w:rsidRPr="00EE6057">
        <w:rPr>
          <w:bCs/>
          <w:sz w:val="21"/>
          <w:szCs w:val="21"/>
        </w:rPr>
        <w:t>es véhicules de transport de personnes </w:t>
      </w:r>
    </w:p>
    <w:p w14:paraId="5AA964B7" w14:textId="5D77C928" w:rsidR="006F3F74" w:rsidRPr="00EE6057" w:rsidRDefault="007326BC" w:rsidP="00E20258">
      <w:pPr>
        <w:numPr>
          <w:ilvl w:val="0"/>
          <w:numId w:val="3"/>
        </w:numPr>
        <w:jc w:val="both"/>
        <w:rPr>
          <w:bCs/>
          <w:sz w:val="21"/>
          <w:szCs w:val="21"/>
        </w:rPr>
      </w:pPr>
      <w:r>
        <w:rPr>
          <w:bCs/>
          <w:sz w:val="21"/>
          <w:szCs w:val="21"/>
        </w:rPr>
        <w:t>e</w:t>
      </w:r>
      <w:r w:rsidR="006F3F74" w:rsidRPr="00EE6057">
        <w:rPr>
          <w:bCs/>
          <w:sz w:val="21"/>
          <w:szCs w:val="21"/>
        </w:rPr>
        <w:t xml:space="preserve">t des camionnettes </w:t>
      </w:r>
    </w:p>
    <w:p w14:paraId="5D97F9E0" w14:textId="77777777" w:rsidR="00096F85" w:rsidRPr="00EE6057" w:rsidRDefault="00894AD4" w:rsidP="00E20258">
      <w:pPr>
        <w:jc w:val="both"/>
        <w:rPr>
          <w:bCs/>
          <w:sz w:val="21"/>
          <w:szCs w:val="21"/>
        </w:rPr>
      </w:pPr>
      <w:r w:rsidRPr="00EE6057">
        <w:rPr>
          <w:bCs/>
          <w:sz w:val="21"/>
          <w:szCs w:val="21"/>
        </w:rPr>
        <w:t>La zone concerne tant les véhicules immatriculés en Belgique qu’à l’étranger.</w:t>
      </w:r>
      <w:r w:rsidRPr="00EE6057" w:rsidDel="00894AD4">
        <w:rPr>
          <w:bCs/>
          <w:sz w:val="21"/>
          <w:szCs w:val="21"/>
        </w:rPr>
        <w:t xml:space="preserve"> </w:t>
      </w:r>
    </w:p>
    <w:p w14:paraId="1BB500C1" w14:textId="77777777" w:rsidR="006320C2" w:rsidRDefault="00096F85" w:rsidP="00E20258">
      <w:pPr>
        <w:jc w:val="both"/>
        <w:rPr>
          <w:bCs/>
          <w:sz w:val="21"/>
          <w:szCs w:val="21"/>
        </w:rPr>
      </w:pPr>
      <w:r w:rsidRPr="00EE6057">
        <w:rPr>
          <w:bCs/>
          <w:sz w:val="21"/>
          <w:szCs w:val="21"/>
        </w:rPr>
        <w:t xml:space="preserve">Des dérogations sont prévues par le Gouvernement, sachant </w:t>
      </w:r>
      <w:r w:rsidR="00D31711">
        <w:rPr>
          <w:bCs/>
          <w:sz w:val="21"/>
          <w:szCs w:val="21"/>
        </w:rPr>
        <w:t>que, pour certaines d’entre elles,</w:t>
      </w:r>
      <w:r w:rsidRPr="00EE6057">
        <w:rPr>
          <w:bCs/>
          <w:sz w:val="21"/>
          <w:szCs w:val="21"/>
        </w:rPr>
        <w:t xml:space="preserve"> une demande spécifique préalable devra être faite auprès de Bruxelles Fiscalité (</w:t>
      </w:r>
      <w:hyperlink r:id="rId7" w:history="1">
        <w:r w:rsidR="00E20258" w:rsidRPr="00EE6057">
          <w:rPr>
            <w:rStyle w:val="Hyperlink"/>
            <w:bCs/>
            <w:sz w:val="21"/>
            <w:szCs w:val="21"/>
          </w:rPr>
          <w:t>www.lez.brussels</w:t>
        </w:r>
      </w:hyperlink>
      <w:r w:rsidR="00E20258" w:rsidRPr="00EE6057">
        <w:rPr>
          <w:bCs/>
          <w:sz w:val="21"/>
          <w:szCs w:val="21"/>
        </w:rPr>
        <w:t xml:space="preserve">). </w:t>
      </w:r>
    </w:p>
    <w:p w14:paraId="74B3635C" w14:textId="09EA9E05" w:rsidR="005C02D5" w:rsidRPr="006320C2" w:rsidRDefault="005C02D5" w:rsidP="00E20258">
      <w:pPr>
        <w:jc w:val="both"/>
        <w:rPr>
          <w:bCs/>
          <w:sz w:val="21"/>
          <w:szCs w:val="21"/>
        </w:rPr>
      </w:pPr>
      <w:r w:rsidRPr="00EE6057">
        <w:rPr>
          <w:b/>
          <w:sz w:val="21"/>
          <w:szCs w:val="21"/>
          <w:lang w:val="fr-FR"/>
        </w:rPr>
        <w:t>CONTROLE ET AMENDES</w:t>
      </w:r>
    </w:p>
    <w:p w14:paraId="73D18B6D" w14:textId="77777777" w:rsidR="00096F85" w:rsidRPr="00EE6057" w:rsidRDefault="00483A3D" w:rsidP="00E20258">
      <w:pPr>
        <w:jc w:val="both"/>
        <w:rPr>
          <w:sz w:val="21"/>
          <w:szCs w:val="21"/>
          <w:lang w:val="fr-FR"/>
        </w:rPr>
      </w:pPr>
      <w:r w:rsidRPr="00EE6057">
        <w:rPr>
          <w:sz w:val="21"/>
          <w:szCs w:val="21"/>
          <w:lang w:val="fr-FR"/>
        </w:rPr>
        <w:t>Le contrôle aura lieu sur base de la plaque d’immatriculation du véhicule et sera effectué à l’aide de caméras. Concrètement, il s’agira d’amendes administratives qui s’élèvent à 350 €.</w:t>
      </w:r>
      <w:r w:rsidR="000C71D3" w:rsidRPr="00EE6057">
        <w:rPr>
          <w:sz w:val="21"/>
          <w:szCs w:val="21"/>
          <w:lang w:val="fr-FR"/>
        </w:rPr>
        <w:t xml:space="preserve"> </w:t>
      </w:r>
    </w:p>
    <w:p w14:paraId="44BCD620" w14:textId="576CFD5D" w:rsidR="00096F85" w:rsidRPr="00EE6057" w:rsidRDefault="000C71D3" w:rsidP="00E20258">
      <w:pPr>
        <w:jc w:val="both"/>
        <w:rPr>
          <w:sz w:val="21"/>
          <w:szCs w:val="21"/>
          <w:lang w:val="fr-FR"/>
        </w:rPr>
      </w:pPr>
      <w:r w:rsidRPr="00EE6057">
        <w:rPr>
          <w:sz w:val="21"/>
          <w:szCs w:val="21"/>
          <w:lang w:val="fr-FR"/>
        </w:rPr>
        <w:t>Pour permettre à la population de se mettre en confo</w:t>
      </w:r>
      <w:r w:rsidR="006320C2">
        <w:rPr>
          <w:sz w:val="21"/>
          <w:szCs w:val="21"/>
          <w:lang w:val="fr-FR"/>
        </w:rPr>
        <w:t xml:space="preserve">rmité, une période transitoire de 9 mois </w:t>
      </w:r>
      <w:r w:rsidRPr="00EE6057">
        <w:rPr>
          <w:sz w:val="21"/>
          <w:szCs w:val="21"/>
          <w:lang w:val="fr-FR"/>
        </w:rPr>
        <w:t>est prévue</w:t>
      </w:r>
      <w:r w:rsidR="006320C2">
        <w:rPr>
          <w:sz w:val="21"/>
          <w:szCs w:val="21"/>
          <w:lang w:val="fr-FR"/>
        </w:rPr>
        <w:t xml:space="preserve">. Ce laps de temps permettra aux autorités de faire une série de réglages et de tests pour s’assurer du bon fonctionnement du dispositif cogéré par plusieurs administrations bruxelloises. Dans le courant du  deuxième trimestre 2018, </w:t>
      </w:r>
      <w:r w:rsidRPr="00EE6057">
        <w:rPr>
          <w:sz w:val="21"/>
          <w:szCs w:val="21"/>
          <w:lang w:val="fr-FR"/>
        </w:rPr>
        <w:t>les contrôles s</w:t>
      </w:r>
      <w:r w:rsidR="007326BC">
        <w:rPr>
          <w:sz w:val="21"/>
          <w:szCs w:val="21"/>
          <w:lang w:val="fr-FR"/>
        </w:rPr>
        <w:t>er</w:t>
      </w:r>
      <w:r w:rsidRPr="00EE6057">
        <w:rPr>
          <w:sz w:val="21"/>
          <w:szCs w:val="21"/>
          <w:lang w:val="fr-FR"/>
        </w:rPr>
        <w:t>ont effectifs et des avertissements seront adressés aux véhicules en infraction en lieu et en place des amendes</w:t>
      </w:r>
      <w:r w:rsidR="006320C2">
        <w:rPr>
          <w:sz w:val="21"/>
          <w:szCs w:val="21"/>
          <w:lang w:val="fr-FR"/>
        </w:rPr>
        <w:t xml:space="preserve"> qui seront délivrés à partir du mois d’octobre</w:t>
      </w:r>
      <w:r w:rsidRPr="00EE6057">
        <w:rPr>
          <w:sz w:val="21"/>
          <w:szCs w:val="21"/>
          <w:lang w:val="fr-FR"/>
        </w:rPr>
        <w:t xml:space="preserve">. </w:t>
      </w:r>
    </w:p>
    <w:p w14:paraId="148542C0" w14:textId="4E111EC7" w:rsidR="00D472CB" w:rsidRPr="00EE6057" w:rsidRDefault="000C71D3" w:rsidP="00E20258">
      <w:pPr>
        <w:jc w:val="both"/>
        <w:rPr>
          <w:sz w:val="21"/>
          <w:szCs w:val="21"/>
          <w:lang w:val="fr-FR"/>
        </w:rPr>
      </w:pPr>
      <w:r w:rsidRPr="00EE6057">
        <w:rPr>
          <w:sz w:val="21"/>
          <w:szCs w:val="21"/>
          <w:lang w:val="fr-FR"/>
        </w:rPr>
        <w:t>Après la période transitoire, une période de latence permettra de ne pas cumuler sur une période de 3 mois plusieurs infractions a</w:t>
      </w:r>
      <w:r w:rsidR="001F7429">
        <w:rPr>
          <w:sz w:val="21"/>
          <w:szCs w:val="21"/>
          <w:lang w:val="fr-FR"/>
        </w:rPr>
        <w:t>vec le même véhicule. Ce phasage du di</w:t>
      </w:r>
      <w:r w:rsidR="007326BC">
        <w:rPr>
          <w:sz w:val="21"/>
          <w:szCs w:val="21"/>
          <w:lang w:val="fr-FR"/>
        </w:rPr>
        <w:t>s</w:t>
      </w:r>
      <w:r w:rsidR="001F7429">
        <w:rPr>
          <w:sz w:val="21"/>
          <w:szCs w:val="21"/>
          <w:lang w:val="fr-FR"/>
        </w:rPr>
        <w:t>pos</w:t>
      </w:r>
      <w:r w:rsidR="007326BC">
        <w:rPr>
          <w:sz w:val="21"/>
          <w:szCs w:val="21"/>
          <w:lang w:val="fr-FR"/>
        </w:rPr>
        <w:t>i</w:t>
      </w:r>
      <w:r w:rsidR="001F7429">
        <w:rPr>
          <w:sz w:val="21"/>
          <w:szCs w:val="21"/>
          <w:lang w:val="fr-FR"/>
        </w:rPr>
        <w:t>tif</w:t>
      </w:r>
      <w:r w:rsidRPr="00EE6057">
        <w:rPr>
          <w:sz w:val="21"/>
          <w:szCs w:val="21"/>
          <w:lang w:val="fr-FR"/>
        </w:rPr>
        <w:t xml:space="preserve"> vise à permettre aux personnes de changer de véhicule ou de comportement de déplacement.</w:t>
      </w:r>
    </w:p>
    <w:p w14:paraId="12F82216" w14:textId="77777777" w:rsidR="001F7429" w:rsidRDefault="001F7429" w:rsidP="00E20258">
      <w:pPr>
        <w:jc w:val="both"/>
        <w:rPr>
          <w:b/>
          <w:sz w:val="21"/>
          <w:szCs w:val="21"/>
        </w:rPr>
      </w:pPr>
    </w:p>
    <w:p w14:paraId="54406442" w14:textId="77777777" w:rsidR="001F7429" w:rsidRDefault="001F7429" w:rsidP="00E20258">
      <w:pPr>
        <w:jc w:val="both"/>
        <w:rPr>
          <w:b/>
          <w:sz w:val="21"/>
          <w:szCs w:val="21"/>
        </w:rPr>
      </w:pPr>
    </w:p>
    <w:p w14:paraId="45530FA5" w14:textId="77777777" w:rsidR="001F7429" w:rsidRDefault="001F7429" w:rsidP="00E20258">
      <w:pPr>
        <w:jc w:val="both"/>
        <w:rPr>
          <w:b/>
          <w:sz w:val="21"/>
          <w:szCs w:val="21"/>
        </w:rPr>
      </w:pPr>
    </w:p>
    <w:p w14:paraId="1E8BF45A" w14:textId="77777777" w:rsidR="001F7429" w:rsidRDefault="001F7429" w:rsidP="00E20258">
      <w:pPr>
        <w:jc w:val="both"/>
        <w:rPr>
          <w:b/>
          <w:sz w:val="21"/>
          <w:szCs w:val="21"/>
        </w:rPr>
      </w:pPr>
    </w:p>
    <w:p w14:paraId="241C37F4" w14:textId="7A29D824" w:rsidR="00EA4417" w:rsidRPr="00EE6057" w:rsidRDefault="001F7429" w:rsidP="00E20258">
      <w:pPr>
        <w:jc w:val="both"/>
        <w:rPr>
          <w:b/>
          <w:sz w:val="21"/>
          <w:szCs w:val="21"/>
        </w:rPr>
      </w:pPr>
      <w:r>
        <w:rPr>
          <w:b/>
          <w:sz w:val="21"/>
          <w:szCs w:val="21"/>
        </w:rPr>
        <w:br/>
      </w:r>
      <w:r w:rsidR="00EA4417" w:rsidRPr="00EE6057">
        <w:rPr>
          <w:b/>
          <w:sz w:val="21"/>
          <w:szCs w:val="21"/>
        </w:rPr>
        <w:t>SYSTÈME DE CAMERA</w:t>
      </w:r>
      <w:r w:rsidR="00B834D8" w:rsidRPr="00EE6057">
        <w:rPr>
          <w:b/>
          <w:sz w:val="21"/>
          <w:szCs w:val="21"/>
        </w:rPr>
        <w:t>S</w:t>
      </w:r>
      <w:r w:rsidR="00EA4417" w:rsidRPr="00EE6057">
        <w:rPr>
          <w:b/>
          <w:sz w:val="21"/>
          <w:szCs w:val="21"/>
        </w:rPr>
        <w:t xml:space="preserve"> INTELLIGENTE</w:t>
      </w:r>
      <w:r w:rsidR="00B834D8" w:rsidRPr="00EE6057">
        <w:rPr>
          <w:b/>
          <w:sz w:val="21"/>
          <w:szCs w:val="21"/>
        </w:rPr>
        <w:t>S</w:t>
      </w:r>
    </w:p>
    <w:p w14:paraId="0BF93182" w14:textId="7A63A5DC" w:rsidR="00EE6057" w:rsidRDefault="001F7429" w:rsidP="00E20258">
      <w:pPr>
        <w:jc w:val="both"/>
        <w:rPr>
          <w:sz w:val="21"/>
          <w:szCs w:val="21"/>
          <w:lang w:val="fr-FR"/>
        </w:rPr>
      </w:pPr>
      <w:r w:rsidRPr="00EE6057">
        <w:rPr>
          <w:sz w:val="21"/>
          <w:szCs w:val="21"/>
          <w:lang w:val="fr-FR"/>
        </w:rPr>
        <w:t>A c</w:t>
      </w:r>
      <w:r>
        <w:rPr>
          <w:sz w:val="21"/>
          <w:szCs w:val="21"/>
          <w:lang w:val="fr-FR"/>
        </w:rPr>
        <w:t xml:space="preserve">e jour, </w:t>
      </w:r>
      <w:r w:rsidRPr="00EE6057">
        <w:rPr>
          <w:sz w:val="21"/>
          <w:szCs w:val="21"/>
          <w:lang w:val="fr-FR"/>
        </w:rPr>
        <w:t xml:space="preserve"> plus </w:t>
      </w:r>
      <w:r>
        <w:rPr>
          <w:sz w:val="21"/>
          <w:szCs w:val="21"/>
          <w:lang w:val="fr-FR"/>
        </w:rPr>
        <w:t>de 50</w:t>
      </w:r>
      <w:r w:rsidRPr="00EE6057">
        <w:rPr>
          <w:sz w:val="21"/>
          <w:szCs w:val="21"/>
          <w:lang w:val="fr-FR"/>
        </w:rPr>
        <w:t xml:space="preserve"> points de capture spécifiques au projet « LEZ » </w:t>
      </w:r>
      <w:r>
        <w:rPr>
          <w:sz w:val="21"/>
          <w:szCs w:val="21"/>
          <w:lang w:val="fr-FR"/>
        </w:rPr>
        <w:t>ont été installés</w:t>
      </w:r>
      <w:r w:rsidRPr="00EE6057">
        <w:rPr>
          <w:sz w:val="21"/>
          <w:szCs w:val="21"/>
          <w:lang w:val="fr-FR"/>
        </w:rPr>
        <w:t>.</w:t>
      </w:r>
      <w:r>
        <w:rPr>
          <w:sz w:val="21"/>
          <w:szCs w:val="21"/>
          <w:lang w:val="fr-FR"/>
        </w:rPr>
        <w:t xml:space="preserve"> Il s’agit de</w:t>
      </w:r>
      <w:r w:rsidR="00EA4417" w:rsidRPr="00EE6057">
        <w:rPr>
          <w:sz w:val="21"/>
          <w:szCs w:val="21"/>
          <w:lang w:val="fr-FR"/>
        </w:rPr>
        <w:t xml:space="preserve"> caméras de lecture des plaques </w:t>
      </w:r>
      <w:r>
        <w:rPr>
          <w:sz w:val="21"/>
          <w:szCs w:val="21"/>
          <w:lang w:val="fr-FR"/>
        </w:rPr>
        <w:t>d’immatriculation</w:t>
      </w:r>
      <w:r w:rsidR="00EA4417" w:rsidRPr="00EE6057">
        <w:rPr>
          <w:sz w:val="21"/>
          <w:szCs w:val="21"/>
          <w:lang w:val="fr-FR"/>
        </w:rPr>
        <w:t xml:space="preserve"> et ce, étant donné que la « LEZ » sera contrôlée sur base de la plaque du véhicule.</w:t>
      </w:r>
      <w:r>
        <w:rPr>
          <w:sz w:val="21"/>
          <w:szCs w:val="21"/>
          <w:lang w:val="fr-FR"/>
        </w:rPr>
        <w:t xml:space="preserve"> L’objectif est d’en installer plus de 175 d’ici 6 mois. </w:t>
      </w:r>
      <w:r w:rsidR="00EA4417" w:rsidRPr="00EE6057">
        <w:rPr>
          <w:sz w:val="21"/>
          <w:szCs w:val="21"/>
          <w:lang w:val="fr-FR"/>
        </w:rPr>
        <w:t xml:space="preserve"> A celles-ci s’ajoutent les caméras ANPR qui seront installées dans le cadre du projet ANPR de la Police coordonné par Bruxelles Prévention et Sécurité et le CIRB. L’ensemble des caméras régionales sera intégré à la plateforme de vidéo-protection.</w:t>
      </w:r>
    </w:p>
    <w:p w14:paraId="0A5331F8" w14:textId="74D579E1" w:rsidR="00BB3B28" w:rsidRDefault="00BB3B28" w:rsidP="00BB3B28">
      <w:pPr>
        <w:jc w:val="both"/>
        <w:rPr>
          <w:sz w:val="21"/>
          <w:szCs w:val="21"/>
        </w:rPr>
      </w:pPr>
      <w:r w:rsidRPr="00EE6057">
        <w:rPr>
          <w:sz w:val="21"/>
          <w:szCs w:val="21"/>
        </w:rPr>
        <w:t>« </w:t>
      </w:r>
      <w:r>
        <w:rPr>
          <w:i/>
          <w:sz w:val="21"/>
          <w:szCs w:val="21"/>
        </w:rPr>
        <w:t xml:space="preserve">Au lieu d’opter pour le système des vignettes, d’application dans certaines villes européennes, nous avons donc décidé d’utiliser </w:t>
      </w:r>
      <w:r w:rsidRPr="00EE6057">
        <w:rPr>
          <w:i/>
          <w:sz w:val="21"/>
          <w:szCs w:val="21"/>
        </w:rPr>
        <w:t>des caméras intelligentes en vue du contrôle de la LEZ</w:t>
      </w:r>
      <w:r>
        <w:rPr>
          <w:i/>
          <w:sz w:val="21"/>
          <w:szCs w:val="21"/>
        </w:rPr>
        <w:t xml:space="preserve">. Ainsi, </w:t>
      </w:r>
      <w:r w:rsidRPr="00EE6057">
        <w:rPr>
          <w:i/>
          <w:sz w:val="21"/>
          <w:szCs w:val="21"/>
        </w:rPr>
        <w:t>la Région bruxe</w:t>
      </w:r>
      <w:r>
        <w:rPr>
          <w:i/>
          <w:sz w:val="21"/>
          <w:szCs w:val="21"/>
        </w:rPr>
        <w:t xml:space="preserve">lloise démontre une fois de plus sa dimension ‘Smart City’. </w:t>
      </w:r>
      <w:r w:rsidRPr="00EE6057">
        <w:rPr>
          <w:i/>
          <w:sz w:val="21"/>
          <w:szCs w:val="21"/>
        </w:rPr>
        <w:t xml:space="preserve"> </w:t>
      </w:r>
      <w:r>
        <w:rPr>
          <w:i/>
          <w:sz w:val="21"/>
          <w:szCs w:val="21"/>
        </w:rPr>
        <w:t>A terme, t</w:t>
      </w:r>
      <w:r w:rsidRPr="00EE6057">
        <w:rPr>
          <w:i/>
          <w:sz w:val="21"/>
          <w:szCs w:val="21"/>
        </w:rPr>
        <w:t xml:space="preserve">oute personne qui pénètre dans notre Région avec une voiture ne respectant pas les normes recevra automatiquement une amende à domicile. </w:t>
      </w:r>
      <w:r>
        <w:rPr>
          <w:i/>
          <w:sz w:val="21"/>
          <w:szCs w:val="21"/>
        </w:rPr>
        <w:t xml:space="preserve">Avec plus de 175 caméras, notre couverture sera telle que personne ne pourra y échapper. </w:t>
      </w:r>
      <w:r w:rsidRPr="00EE6057">
        <w:rPr>
          <w:i/>
          <w:sz w:val="21"/>
          <w:szCs w:val="21"/>
        </w:rPr>
        <w:t>En plus de la LEZ, les caméras intelligentes peuvent également être utilisées pour de nombreuses autres applications: contrôles de vitesse, analyses de mobilité, détection ou poursuite de véhicules, etc.</w:t>
      </w:r>
      <w:r w:rsidRPr="00EE6057">
        <w:rPr>
          <w:sz w:val="21"/>
          <w:szCs w:val="21"/>
        </w:rPr>
        <w:t> », précise Bianca Debaets, la Secrétaire d’État bruxelloise à la Sécurité routière et à la Transition numérique.</w:t>
      </w:r>
    </w:p>
    <w:p w14:paraId="3AA39680" w14:textId="77777777" w:rsidR="005C02D5" w:rsidRPr="00EE6057" w:rsidRDefault="005C02D5" w:rsidP="00E20258">
      <w:pPr>
        <w:jc w:val="both"/>
        <w:rPr>
          <w:b/>
          <w:sz w:val="21"/>
          <w:szCs w:val="21"/>
        </w:rPr>
      </w:pPr>
      <w:r w:rsidRPr="00EE6057">
        <w:rPr>
          <w:b/>
          <w:sz w:val="21"/>
          <w:szCs w:val="21"/>
        </w:rPr>
        <w:t>LA CAMPAGNE DE COMMUNICATION</w:t>
      </w:r>
      <w:r w:rsidR="00BE5779" w:rsidRPr="00EE6057">
        <w:rPr>
          <w:b/>
          <w:sz w:val="21"/>
          <w:szCs w:val="21"/>
        </w:rPr>
        <w:t xml:space="preserve"> </w:t>
      </w:r>
    </w:p>
    <w:p w14:paraId="67BE42EE" w14:textId="77777777" w:rsidR="001F7429" w:rsidRDefault="001F7429" w:rsidP="00E20258">
      <w:pPr>
        <w:jc w:val="both"/>
        <w:rPr>
          <w:sz w:val="21"/>
          <w:szCs w:val="21"/>
        </w:rPr>
      </w:pPr>
      <w:r>
        <w:rPr>
          <w:sz w:val="21"/>
          <w:szCs w:val="21"/>
        </w:rPr>
        <w:t xml:space="preserve">Une campagne de communication a été </w:t>
      </w:r>
      <w:r w:rsidR="00E20258" w:rsidRPr="00EE6057">
        <w:rPr>
          <w:sz w:val="21"/>
          <w:szCs w:val="21"/>
        </w:rPr>
        <w:t>très largement</w:t>
      </w:r>
      <w:r>
        <w:rPr>
          <w:sz w:val="21"/>
          <w:szCs w:val="21"/>
        </w:rPr>
        <w:t xml:space="preserve"> diffusée du </w:t>
      </w:r>
      <w:r w:rsidR="00E20258" w:rsidRPr="00EE6057">
        <w:rPr>
          <w:sz w:val="21"/>
          <w:szCs w:val="21"/>
        </w:rPr>
        <w:t>2 octobre</w:t>
      </w:r>
      <w:r>
        <w:rPr>
          <w:sz w:val="21"/>
          <w:szCs w:val="21"/>
        </w:rPr>
        <w:t xml:space="preserve"> jusqu’à la fin décembre.</w:t>
      </w:r>
    </w:p>
    <w:p w14:paraId="1C7C5750" w14:textId="1EED7CD2" w:rsidR="001F7429" w:rsidRPr="007326BC" w:rsidRDefault="00A624BE" w:rsidP="001F7429">
      <w:pPr>
        <w:jc w:val="both"/>
        <w:rPr>
          <w:sz w:val="21"/>
          <w:szCs w:val="21"/>
        </w:rPr>
      </w:pPr>
      <w:r>
        <w:rPr>
          <w:sz w:val="21"/>
          <w:szCs w:val="21"/>
        </w:rPr>
        <w:t xml:space="preserve">Sur le thème </w:t>
      </w:r>
      <w:r w:rsidR="00061533" w:rsidRPr="00061533">
        <w:rPr>
          <w:rFonts w:ascii="Calibri" w:hAnsi="Calibri" w:cs="Times New Roman"/>
          <w:b/>
          <w:bCs/>
          <w:color w:val="000000"/>
          <w:lang w:val="fr-FR"/>
        </w:rPr>
        <w:t xml:space="preserve"> </w:t>
      </w:r>
      <w:r w:rsidR="00061533" w:rsidRPr="00061533">
        <w:rPr>
          <w:rFonts w:ascii="Calibri" w:hAnsi="Calibri" w:cs="Times New Roman"/>
          <w:bCs/>
          <w:color w:val="000000"/>
          <w:lang w:val="fr-FR"/>
        </w:rPr>
        <w:t>« </w:t>
      </w:r>
      <w:r w:rsidR="00061533" w:rsidRPr="00061533">
        <w:rPr>
          <w:bCs/>
          <w:sz w:val="21"/>
          <w:szCs w:val="21"/>
          <w:lang w:val="fr-FR"/>
        </w:rPr>
        <w:t>Il y a 1001 façons de circuler à Bruxelles sauf en auto tr</w:t>
      </w:r>
      <w:r w:rsidR="00154402">
        <w:rPr>
          <w:bCs/>
          <w:sz w:val="21"/>
          <w:szCs w:val="21"/>
          <w:lang w:val="fr-FR"/>
        </w:rPr>
        <w:t>op polluante</w:t>
      </w:r>
      <w:r w:rsidR="00061533" w:rsidRPr="00061533">
        <w:rPr>
          <w:bCs/>
          <w:sz w:val="21"/>
          <w:szCs w:val="21"/>
          <w:lang w:val="fr-FR"/>
        </w:rPr>
        <w:t> »</w:t>
      </w:r>
      <w:r w:rsidR="00061533">
        <w:rPr>
          <w:bCs/>
          <w:sz w:val="21"/>
          <w:szCs w:val="21"/>
          <w:lang w:val="fr-FR"/>
        </w:rPr>
        <w:t>,</w:t>
      </w:r>
      <w:r w:rsidR="00061533">
        <w:rPr>
          <w:b/>
          <w:bCs/>
          <w:sz w:val="21"/>
          <w:szCs w:val="21"/>
          <w:lang w:val="fr-FR"/>
        </w:rPr>
        <w:t xml:space="preserve"> </w:t>
      </w:r>
      <w:r w:rsidR="001F7429">
        <w:rPr>
          <w:sz w:val="21"/>
          <w:szCs w:val="21"/>
          <w:lang w:val="fr-FR"/>
        </w:rPr>
        <w:t>la campagne visait</w:t>
      </w:r>
      <w:r w:rsidR="00E20258" w:rsidRPr="00EE6057">
        <w:rPr>
          <w:sz w:val="21"/>
          <w:szCs w:val="21"/>
          <w:lang w:val="fr-FR"/>
        </w:rPr>
        <w:t xml:space="preserve"> à faire appel à l’imagination de chacun pour se déplacer autrement que dans </w:t>
      </w:r>
      <w:r w:rsidR="007326BC">
        <w:rPr>
          <w:sz w:val="21"/>
          <w:szCs w:val="21"/>
          <w:lang w:val="fr-FR"/>
        </w:rPr>
        <w:t>les voitures les moins propres</w:t>
      </w:r>
      <w:r w:rsidR="001F7429">
        <w:rPr>
          <w:sz w:val="21"/>
          <w:szCs w:val="21"/>
          <w:lang w:val="fr-FR"/>
        </w:rPr>
        <w:t>.</w:t>
      </w:r>
      <w:r w:rsidR="001F7429" w:rsidRPr="001F7429">
        <w:rPr>
          <w:b/>
          <w:sz w:val="21"/>
          <w:szCs w:val="21"/>
        </w:rPr>
        <w:t xml:space="preserve"> </w:t>
      </w:r>
      <w:r w:rsidR="001F7429" w:rsidRPr="007326BC">
        <w:rPr>
          <w:sz w:val="21"/>
          <w:szCs w:val="21"/>
        </w:rPr>
        <w:t xml:space="preserve">Décliné en </w:t>
      </w:r>
      <w:r w:rsidR="007326BC">
        <w:rPr>
          <w:sz w:val="21"/>
          <w:szCs w:val="21"/>
        </w:rPr>
        <w:t>s</w:t>
      </w:r>
      <w:r w:rsidR="001F7429" w:rsidRPr="007326BC">
        <w:rPr>
          <w:sz w:val="21"/>
          <w:szCs w:val="21"/>
        </w:rPr>
        <w:t>pots radio, affiches, vidéos pré-roll sur internet, animations</w:t>
      </w:r>
      <w:r w:rsidR="007326BC" w:rsidRPr="007326BC">
        <w:rPr>
          <w:sz w:val="21"/>
          <w:szCs w:val="21"/>
        </w:rPr>
        <w:t xml:space="preserve"> sur les réseaux sociaux, </w:t>
      </w:r>
      <w:r w:rsidR="001F7429" w:rsidRPr="007326BC">
        <w:rPr>
          <w:sz w:val="21"/>
          <w:szCs w:val="21"/>
        </w:rPr>
        <w:t xml:space="preserve">e-news </w:t>
      </w:r>
      <w:r w:rsidR="007326BC" w:rsidRPr="007326BC">
        <w:rPr>
          <w:sz w:val="21"/>
          <w:szCs w:val="21"/>
        </w:rPr>
        <w:t xml:space="preserve">et </w:t>
      </w:r>
      <w:r w:rsidR="001F7429" w:rsidRPr="007326BC">
        <w:rPr>
          <w:sz w:val="21"/>
          <w:szCs w:val="21"/>
        </w:rPr>
        <w:t xml:space="preserve">dépliants, la campagne a </w:t>
      </w:r>
      <w:r w:rsidR="00496036" w:rsidRPr="007326BC">
        <w:rPr>
          <w:sz w:val="21"/>
          <w:szCs w:val="21"/>
        </w:rPr>
        <w:t>bénéficié d’une</w:t>
      </w:r>
      <w:r w:rsidR="007326BC" w:rsidRPr="007326BC">
        <w:rPr>
          <w:sz w:val="21"/>
          <w:szCs w:val="21"/>
        </w:rPr>
        <w:t xml:space="preserve"> très</w:t>
      </w:r>
      <w:r w:rsidR="00496036" w:rsidRPr="007326BC">
        <w:rPr>
          <w:sz w:val="21"/>
          <w:szCs w:val="21"/>
        </w:rPr>
        <w:t xml:space="preserve"> large exposition. </w:t>
      </w:r>
    </w:p>
    <w:p w14:paraId="46C39706" w14:textId="167998EF" w:rsidR="00496036" w:rsidRPr="007326BC" w:rsidRDefault="00496036" w:rsidP="00496036">
      <w:pPr>
        <w:jc w:val="both"/>
        <w:rPr>
          <w:sz w:val="21"/>
          <w:szCs w:val="21"/>
        </w:rPr>
      </w:pPr>
      <w:r w:rsidRPr="007326BC">
        <w:rPr>
          <w:sz w:val="21"/>
          <w:szCs w:val="21"/>
        </w:rPr>
        <w:t>P</w:t>
      </w:r>
      <w:r w:rsidR="001F7429" w:rsidRPr="007326BC">
        <w:rPr>
          <w:sz w:val="21"/>
          <w:szCs w:val="21"/>
        </w:rPr>
        <w:t>lus de 200 000 pages du sit</w:t>
      </w:r>
      <w:r w:rsidRPr="007326BC">
        <w:rPr>
          <w:sz w:val="21"/>
          <w:szCs w:val="21"/>
        </w:rPr>
        <w:t>e</w:t>
      </w:r>
      <w:r w:rsidR="001F7429" w:rsidRPr="007326BC">
        <w:rPr>
          <w:sz w:val="21"/>
          <w:szCs w:val="21"/>
        </w:rPr>
        <w:t xml:space="preserve"> </w:t>
      </w:r>
      <w:hyperlink r:id="rId8" w:history="1">
        <w:r w:rsidRPr="007326BC">
          <w:rPr>
            <w:rStyle w:val="Hyperlink"/>
            <w:sz w:val="21"/>
            <w:szCs w:val="21"/>
          </w:rPr>
          <w:t>www.lez.brussels</w:t>
        </w:r>
      </w:hyperlink>
      <w:r w:rsidRPr="007326BC">
        <w:rPr>
          <w:sz w:val="21"/>
          <w:szCs w:val="21"/>
        </w:rPr>
        <w:t xml:space="preserve"> ont été ouvertes</w:t>
      </w:r>
      <w:r w:rsidR="001F7429" w:rsidRPr="007326BC">
        <w:rPr>
          <w:sz w:val="21"/>
          <w:szCs w:val="21"/>
        </w:rPr>
        <w:t>. Les pages les plus visitées tant en français qu’en néerlandais sont celles expliquant quels véhic</w:t>
      </w:r>
      <w:r w:rsidRPr="007326BC">
        <w:rPr>
          <w:sz w:val="21"/>
          <w:szCs w:val="21"/>
        </w:rPr>
        <w:t>ules sont concernés par l’interdiction de circuler.</w:t>
      </w:r>
      <w:r w:rsidR="001F7429" w:rsidRPr="007326BC">
        <w:rPr>
          <w:sz w:val="21"/>
          <w:szCs w:val="21"/>
        </w:rPr>
        <w:t xml:space="preserve"> </w:t>
      </w:r>
      <w:r w:rsidRPr="007326BC">
        <w:rPr>
          <w:sz w:val="21"/>
          <w:szCs w:val="21"/>
        </w:rPr>
        <w:t>La campagne Facebook a comptabilisé des centaines de milliers de vues avec beaucoup plus de réactions positives que négatives.</w:t>
      </w:r>
    </w:p>
    <w:p w14:paraId="135456F3" w14:textId="2B496F7B" w:rsidR="00496036" w:rsidRDefault="00496036" w:rsidP="00E20258">
      <w:pPr>
        <w:jc w:val="both"/>
        <w:rPr>
          <w:sz w:val="21"/>
          <w:szCs w:val="21"/>
        </w:rPr>
      </w:pPr>
      <w:r>
        <w:rPr>
          <w:sz w:val="21"/>
          <w:szCs w:val="21"/>
        </w:rPr>
        <w:t>La sensibilisation du grand public continuera dans les prochaines semaines avec le lancement, d</w:t>
      </w:r>
      <w:r w:rsidR="00E20258" w:rsidRPr="00EE6057">
        <w:rPr>
          <w:sz w:val="21"/>
          <w:szCs w:val="21"/>
        </w:rPr>
        <w:t xml:space="preserve">ébut 2018 , </w:t>
      </w:r>
      <w:r>
        <w:rPr>
          <w:sz w:val="21"/>
          <w:szCs w:val="21"/>
        </w:rPr>
        <w:t xml:space="preserve"> d’</w:t>
      </w:r>
      <w:r w:rsidR="00E20258" w:rsidRPr="00EE6057">
        <w:rPr>
          <w:sz w:val="21"/>
          <w:szCs w:val="21"/>
        </w:rPr>
        <w:t>un module de test disponible sur internet</w:t>
      </w:r>
      <w:r>
        <w:rPr>
          <w:sz w:val="21"/>
          <w:szCs w:val="21"/>
        </w:rPr>
        <w:t xml:space="preserve"> qui</w:t>
      </w:r>
      <w:r w:rsidR="00E20258" w:rsidRPr="00EE6057">
        <w:rPr>
          <w:sz w:val="21"/>
          <w:szCs w:val="21"/>
        </w:rPr>
        <w:t xml:space="preserve"> permettra, via l’encodage de quelques données liées au véh</w:t>
      </w:r>
      <w:r w:rsidR="007326BC">
        <w:rPr>
          <w:sz w:val="21"/>
          <w:szCs w:val="21"/>
        </w:rPr>
        <w:t>icule de savoir quand celui-ci sera concerné par le dispositif LEZ.</w:t>
      </w:r>
    </w:p>
    <w:p w14:paraId="6BF20FF1" w14:textId="1CE8D280" w:rsidR="00E20258" w:rsidRDefault="00496036" w:rsidP="00E20258">
      <w:pPr>
        <w:jc w:val="both"/>
        <w:rPr>
          <w:sz w:val="21"/>
          <w:szCs w:val="21"/>
        </w:rPr>
      </w:pPr>
      <w:r>
        <w:rPr>
          <w:sz w:val="21"/>
          <w:szCs w:val="21"/>
        </w:rPr>
        <w:t>D</w:t>
      </w:r>
      <w:r w:rsidRPr="00496036">
        <w:rPr>
          <w:sz w:val="21"/>
          <w:szCs w:val="21"/>
        </w:rPr>
        <w:t>ès le 2 janvier, lors du contrôle technique, une information sera inscrite sur le certificat de visite, , pour savoir jusque quand le véhicule pourra circuler en Région bruxelloise.</w:t>
      </w:r>
      <w:r>
        <w:rPr>
          <w:sz w:val="21"/>
          <w:szCs w:val="21"/>
        </w:rPr>
        <w:t xml:space="preserve"> Enfin,  un stand « LEZ » sera accessible</w:t>
      </w:r>
      <w:r w:rsidRPr="00496036">
        <w:rPr>
          <w:sz w:val="21"/>
          <w:szCs w:val="21"/>
        </w:rPr>
        <w:t xml:space="preserve">  lors des 4 d</w:t>
      </w:r>
      <w:r>
        <w:rPr>
          <w:sz w:val="21"/>
          <w:szCs w:val="21"/>
        </w:rPr>
        <w:t>erniers jours du Salon de l’Automobile</w:t>
      </w:r>
      <w:r w:rsidR="00E20258" w:rsidRPr="00EE6057">
        <w:rPr>
          <w:sz w:val="21"/>
          <w:szCs w:val="21"/>
        </w:rPr>
        <w:t>,</w:t>
      </w:r>
      <w:r>
        <w:rPr>
          <w:sz w:val="21"/>
          <w:szCs w:val="21"/>
        </w:rPr>
        <w:t xml:space="preserve"> ce point de contact perme</w:t>
      </w:r>
      <w:r w:rsidR="007326BC">
        <w:rPr>
          <w:sz w:val="21"/>
          <w:szCs w:val="21"/>
        </w:rPr>
        <w:t>ttra de donner à la LEZ un</w:t>
      </w:r>
      <w:r>
        <w:rPr>
          <w:sz w:val="21"/>
          <w:szCs w:val="21"/>
        </w:rPr>
        <w:t xml:space="preserve"> éclairage</w:t>
      </w:r>
      <w:r w:rsidR="007326BC">
        <w:rPr>
          <w:sz w:val="21"/>
          <w:szCs w:val="21"/>
        </w:rPr>
        <w:t xml:space="preserve"> complémentaire</w:t>
      </w:r>
      <w:r>
        <w:rPr>
          <w:sz w:val="21"/>
          <w:szCs w:val="21"/>
        </w:rPr>
        <w:t xml:space="preserve">. </w:t>
      </w:r>
    </w:p>
    <w:p w14:paraId="76F94594" w14:textId="77777777" w:rsidR="00212D85" w:rsidRPr="00EE6057" w:rsidRDefault="00212D85" w:rsidP="00A2384E">
      <w:pPr>
        <w:jc w:val="both"/>
        <w:rPr>
          <w:sz w:val="21"/>
          <w:szCs w:val="21"/>
        </w:rPr>
      </w:pPr>
    </w:p>
    <w:p w14:paraId="48C9CFF1" w14:textId="191DCAE5" w:rsidR="005C02D5" w:rsidRPr="00EE6057" w:rsidRDefault="00483A3D" w:rsidP="00483A3D">
      <w:pPr>
        <w:pBdr>
          <w:top w:val="single" w:sz="4" w:space="1" w:color="auto"/>
          <w:left w:val="single" w:sz="4" w:space="4" w:color="auto"/>
          <w:bottom w:val="single" w:sz="4" w:space="1" w:color="auto"/>
          <w:right w:val="single" w:sz="4" w:space="4" w:color="auto"/>
        </w:pBdr>
        <w:jc w:val="center"/>
        <w:rPr>
          <w:b/>
          <w:sz w:val="21"/>
          <w:szCs w:val="21"/>
          <w:lang w:val="fr-FR"/>
        </w:rPr>
      </w:pPr>
      <w:r w:rsidRPr="00EE6057">
        <w:rPr>
          <w:b/>
          <w:sz w:val="21"/>
          <w:szCs w:val="21"/>
          <w:lang w:val="fr-FR"/>
        </w:rPr>
        <w:t xml:space="preserve">! TOUTES LES </w:t>
      </w:r>
      <w:r w:rsidR="000B0EC6" w:rsidRPr="00EE6057">
        <w:rPr>
          <w:b/>
          <w:sz w:val="21"/>
          <w:szCs w:val="21"/>
          <w:lang w:val="fr-FR"/>
        </w:rPr>
        <w:t>INFORMATIONS</w:t>
      </w:r>
      <w:r w:rsidRPr="00EE6057">
        <w:rPr>
          <w:b/>
          <w:sz w:val="21"/>
          <w:szCs w:val="21"/>
          <w:lang w:val="fr-FR"/>
        </w:rPr>
        <w:t xml:space="preserve"> SUR LA LEZ</w:t>
      </w:r>
      <w:r w:rsidR="000B0EC6" w:rsidRPr="00EE6057">
        <w:rPr>
          <w:b/>
          <w:sz w:val="21"/>
          <w:szCs w:val="21"/>
          <w:lang w:val="fr-FR"/>
        </w:rPr>
        <w:t xml:space="preserve"> </w:t>
      </w:r>
      <w:r w:rsidRPr="00EE6057">
        <w:rPr>
          <w:b/>
          <w:sz w:val="21"/>
          <w:szCs w:val="21"/>
          <w:lang w:val="fr-FR"/>
        </w:rPr>
        <w:t xml:space="preserve">SE TROUVENT SUR LE SITE </w:t>
      </w:r>
      <w:hyperlink r:id="rId9" w:history="1">
        <w:r w:rsidRPr="00EE6057">
          <w:rPr>
            <w:rStyle w:val="Hyperlink"/>
            <w:b/>
            <w:sz w:val="21"/>
            <w:szCs w:val="21"/>
            <w:lang w:val="fr-FR"/>
          </w:rPr>
          <w:t>WWW.LEZ.BRUSSELS</w:t>
        </w:r>
      </w:hyperlink>
      <w:r w:rsidRPr="00EE6057">
        <w:rPr>
          <w:b/>
          <w:sz w:val="21"/>
          <w:szCs w:val="21"/>
          <w:lang w:val="fr-FR"/>
        </w:rPr>
        <w:t> !</w:t>
      </w:r>
    </w:p>
    <w:p w14:paraId="338BACF8" w14:textId="18A550E9" w:rsidR="00483A3D" w:rsidRPr="00EE6057" w:rsidRDefault="00483A3D" w:rsidP="00483A3D">
      <w:pPr>
        <w:pBdr>
          <w:top w:val="single" w:sz="4" w:space="1" w:color="auto"/>
          <w:left w:val="single" w:sz="4" w:space="4" w:color="auto"/>
          <w:bottom w:val="single" w:sz="4" w:space="1" w:color="auto"/>
          <w:right w:val="single" w:sz="4" w:space="4" w:color="auto"/>
        </w:pBdr>
        <w:jc w:val="center"/>
        <w:rPr>
          <w:b/>
          <w:sz w:val="21"/>
          <w:szCs w:val="21"/>
          <w:lang w:val="fr-FR"/>
        </w:rPr>
      </w:pPr>
      <w:r w:rsidRPr="00EE6057">
        <w:rPr>
          <w:sz w:val="21"/>
          <w:szCs w:val="21"/>
          <w:lang w:val="fr-FR"/>
        </w:rPr>
        <w:t xml:space="preserve">(+32.2.775.75.75 -  </w:t>
      </w:r>
      <w:proofErr w:type="spellStart"/>
      <w:r w:rsidRPr="00EE6057">
        <w:rPr>
          <w:sz w:val="21"/>
          <w:szCs w:val="21"/>
          <w:lang w:val="fr-FR"/>
        </w:rPr>
        <w:t>info@lez.brussels</w:t>
      </w:r>
      <w:proofErr w:type="spellEnd"/>
      <w:r w:rsidRPr="00EE6057">
        <w:rPr>
          <w:sz w:val="21"/>
          <w:szCs w:val="21"/>
          <w:lang w:val="fr-FR"/>
        </w:rPr>
        <w:t>)</w:t>
      </w:r>
    </w:p>
    <w:p w14:paraId="05BE55C6" w14:textId="0EBD59C2" w:rsidR="0028281F" w:rsidRPr="0028281F" w:rsidRDefault="0028281F" w:rsidP="0028281F">
      <w:pPr>
        <w:jc w:val="both"/>
        <w:rPr>
          <w:sz w:val="21"/>
          <w:szCs w:val="21"/>
          <w:lang w:val="fr-FR"/>
        </w:rPr>
      </w:pPr>
      <w:r w:rsidRPr="0028281F">
        <w:rPr>
          <w:sz w:val="21"/>
          <w:szCs w:val="21"/>
          <w:lang w:val="fr-FR"/>
        </w:rPr>
        <w:t>Porte parole Céline Fremault: Adel Lassouli – alassouli@gov.brussels  0498 91 84 50</w:t>
      </w:r>
    </w:p>
    <w:p w14:paraId="013B296B" w14:textId="7085F99D" w:rsidR="00C22A19" w:rsidRPr="0028281F" w:rsidRDefault="0028281F" w:rsidP="0028281F">
      <w:pPr>
        <w:jc w:val="both"/>
        <w:rPr>
          <w:sz w:val="21"/>
          <w:szCs w:val="21"/>
          <w:lang w:val="fr-FR"/>
        </w:rPr>
      </w:pPr>
      <w:r w:rsidRPr="0028281F">
        <w:rPr>
          <w:sz w:val="21"/>
          <w:szCs w:val="21"/>
          <w:lang w:val="fr-FR"/>
        </w:rPr>
        <w:t>Porte parole Bianca Debaets: Eric Laureys – elaureys@gov.brussels 0489 933 325</w:t>
      </w:r>
    </w:p>
    <w:sectPr w:rsidR="00C22A19" w:rsidRPr="00282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DF3"/>
    <w:multiLevelType w:val="hybridMultilevel"/>
    <w:tmpl w:val="39E8E932"/>
    <w:lvl w:ilvl="0" w:tplc="DA9652DA">
      <w:start w:val="1"/>
      <w:numFmt w:val="bullet"/>
      <w:lvlText w:val="•"/>
      <w:lvlJc w:val="left"/>
      <w:pPr>
        <w:tabs>
          <w:tab w:val="num" w:pos="720"/>
        </w:tabs>
        <w:ind w:left="720" w:hanging="360"/>
      </w:pPr>
      <w:rPr>
        <w:rFonts w:ascii="Arial" w:hAnsi="Arial" w:hint="default"/>
      </w:rPr>
    </w:lvl>
    <w:lvl w:ilvl="1" w:tplc="F3328E7A">
      <w:start w:val="1"/>
      <w:numFmt w:val="bullet"/>
      <w:lvlText w:val="•"/>
      <w:lvlJc w:val="left"/>
      <w:pPr>
        <w:tabs>
          <w:tab w:val="num" w:pos="1440"/>
        </w:tabs>
        <w:ind w:left="1440" w:hanging="360"/>
      </w:pPr>
      <w:rPr>
        <w:rFonts w:ascii="Arial" w:hAnsi="Arial" w:hint="default"/>
      </w:rPr>
    </w:lvl>
    <w:lvl w:ilvl="2" w:tplc="71BC929A" w:tentative="1">
      <w:start w:val="1"/>
      <w:numFmt w:val="bullet"/>
      <w:lvlText w:val="•"/>
      <w:lvlJc w:val="left"/>
      <w:pPr>
        <w:tabs>
          <w:tab w:val="num" w:pos="2160"/>
        </w:tabs>
        <w:ind w:left="2160" w:hanging="360"/>
      </w:pPr>
      <w:rPr>
        <w:rFonts w:ascii="Arial" w:hAnsi="Arial" w:hint="default"/>
      </w:rPr>
    </w:lvl>
    <w:lvl w:ilvl="3" w:tplc="C9A2E270" w:tentative="1">
      <w:start w:val="1"/>
      <w:numFmt w:val="bullet"/>
      <w:lvlText w:val="•"/>
      <w:lvlJc w:val="left"/>
      <w:pPr>
        <w:tabs>
          <w:tab w:val="num" w:pos="2880"/>
        </w:tabs>
        <w:ind w:left="2880" w:hanging="360"/>
      </w:pPr>
      <w:rPr>
        <w:rFonts w:ascii="Arial" w:hAnsi="Arial" w:hint="default"/>
      </w:rPr>
    </w:lvl>
    <w:lvl w:ilvl="4" w:tplc="77AC75D2" w:tentative="1">
      <w:start w:val="1"/>
      <w:numFmt w:val="bullet"/>
      <w:lvlText w:val="•"/>
      <w:lvlJc w:val="left"/>
      <w:pPr>
        <w:tabs>
          <w:tab w:val="num" w:pos="3600"/>
        </w:tabs>
        <w:ind w:left="3600" w:hanging="360"/>
      </w:pPr>
      <w:rPr>
        <w:rFonts w:ascii="Arial" w:hAnsi="Arial" w:hint="default"/>
      </w:rPr>
    </w:lvl>
    <w:lvl w:ilvl="5" w:tplc="55C00100" w:tentative="1">
      <w:start w:val="1"/>
      <w:numFmt w:val="bullet"/>
      <w:lvlText w:val="•"/>
      <w:lvlJc w:val="left"/>
      <w:pPr>
        <w:tabs>
          <w:tab w:val="num" w:pos="4320"/>
        </w:tabs>
        <w:ind w:left="4320" w:hanging="360"/>
      </w:pPr>
      <w:rPr>
        <w:rFonts w:ascii="Arial" w:hAnsi="Arial" w:hint="default"/>
      </w:rPr>
    </w:lvl>
    <w:lvl w:ilvl="6" w:tplc="CF86BCEE" w:tentative="1">
      <w:start w:val="1"/>
      <w:numFmt w:val="bullet"/>
      <w:lvlText w:val="•"/>
      <w:lvlJc w:val="left"/>
      <w:pPr>
        <w:tabs>
          <w:tab w:val="num" w:pos="5040"/>
        </w:tabs>
        <w:ind w:left="5040" w:hanging="360"/>
      </w:pPr>
      <w:rPr>
        <w:rFonts w:ascii="Arial" w:hAnsi="Arial" w:hint="default"/>
      </w:rPr>
    </w:lvl>
    <w:lvl w:ilvl="7" w:tplc="B0786C1E" w:tentative="1">
      <w:start w:val="1"/>
      <w:numFmt w:val="bullet"/>
      <w:lvlText w:val="•"/>
      <w:lvlJc w:val="left"/>
      <w:pPr>
        <w:tabs>
          <w:tab w:val="num" w:pos="5760"/>
        </w:tabs>
        <w:ind w:left="5760" w:hanging="360"/>
      </w:pPr>
      <w:rPr>
        <w:rFonts w:ascii="Arial" w:hAnsi="Arial" w:hint="default"/>
      </w:rPr>
    </w:lvl>
    <w:lvl w:ilvl="8" w:tplc="4FA4DE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E266DB"/>
    <w:multiLevelType w:val="hybridMultilevel"/>
    <w:tmpl w:val="6B146232"/>
    <w:lvl w:ilvl="0" w:tplc="745EBE24">
      <w:start w:val="1"/>
      <w:numFmt w:val="bullet"/>
      <w:lvlText w:val="-"/>
      <w:lvlJc w:val="left"/>
      <w:pPr>
        <w:tabs>
          <w:tab w:val="num" w:pos="720"/>
        </w:tabs>
        <w:ind w:left="720" w:hanging="360"/>
      </w:pPr>
      <w:rPr>
        <w:rFonts w:ascii="Times New Roman" w:hAnsi="Times New Roman" w:hint="default"/>
      </w:rPr>
    </w:lvl>
    <w:lvl w:ilvl="1" w:tplc="E8A2218E">
      <w:start w:val="100"/>
      <w:numFmt w:val="bullet"/>
      <w:lvlText w:val="-"/>
      <w:lvlJc w:val="left"/>
      <w:pPr>
        <w:tabs>
          <w:tab w:val="num" w:pos="1440"/>
        </w:tabs>
        <w:ind w:left="1440" w:hanging="360"/>
      </w:pPr>
      <w:rPr>
        <w:rFonts w:ascii="Times New Roman" w:hAnsi="Times New Roman" w:hint="default"/>
      </w:rPr>
    </w:lvl>
    <w:lvl w:ilvl="2" w:tplc="CD445F04" w:tentative="1">
      <w:start w:val="1"/>
      <w:numFmt w:val="bullet"/>
      <w:lvlText w:val="-"/>
      <w:lvlJc w:val="left"/>
      <w:pPr>
        <w:tabs>
          <w:tab w:val="num" w:pos="2160"/>
        </w:tabs>
        <w:ind w:left="2160" w:hanging="360"/>
      </w:pPr>
      <w:rPr>
        <w:rFonts w:ascii="Times New Roman" w:hAnsi="Times New Roman" w:hint="default"/>
      </w:rPr>
    </w:lvl>
    <w:lvl w:ilvl="3" w:tplc="9DC8910A" w:tentative="1">
      <w:start w:val="1"/>
      <w:numFmt w:val="bullet"/>
      <w:lvlText w:val="-"/>
      <w:lvlJc w:val="left"/>
      <w:pPr>
        <w:tabs>
          <w:tab w:val="num" w:pos="2880"/>
        </w:tabs>
        <w:ind w:left="2880" w:hanging="360"/>
      </w:pPr>
      <w:rPr>
        <w:rFonts w:ascii="Times New Roman" w:hAnsi="Times New Roman" w:hint="default"/>
      </w:rPr>
    </w:lvl>
    <w:lvl w:ilvl="4" w:tplc="9BEC319C" w:tentative="1">
      <w:start w:val="1"/>
      <w:numFmt w:val="bullet"/>
      <w:lvlText w:val="-"/>
      <w:lvlJc w:val="left"/>
      <w:pPr>
        <w:tabs>
          <w:tab w:val="num" w:pos="3600"/>
        </w:tabs>
        <w:ind w:left="3600" w:hanging="360"/>
      </w:pPr>
      <w:rPr>
        <w:rFonts w:ascii="Times New Roman" w:hAnsi="Times New Roman" w:hint="default"/>
      </w:rPr>
    </w:lvl>
    <w:lvl w:ilvl="5" w:tplc="B4B61668" w:tentative="1">
      <w:start w:val="1"/>
      <w:numFmt w:val="bullet"/>
      <w:lvlText w:val="-"/>
      <w:lvlJc w:val="left"/>
      <w:pPr>
        <w:tabs>
          <w:tab w:val="num" w:pos="4320"/>
        </w:tabs>
        <w:ind w:left="4320" w:hanging="360"/>
      </w:pPr>
      <w:rPr>
        <w:rFonts w:ascii="Times New Roman" w:hAnsi="Times New Roman" w:hint="default"/>
      </w:rPr>
    </w:lvl>
    <w:lvl w:ilvl="6" w:tplc="E3607C34" w:tentative="1">
      <w:start w:val="1"/>
      <w:numFmt w:val="bullet"/>
      <w:lvlText w:val="-"/>
      <w:lvlJc w:val="left"/>
      <w:pPr>
        <w:tabs>
          <w:tab w:val="num" w:pos="5040"/>
        </w:tabs>
        <w:ind w:left="5040" w:hanging="360"/>
      </w:pPr>
      <w:rPr>
        <w:rFonts w:ascii="Times New Roman" w:hAnsi="Times New Roman" w:hint="default"/>
      </w:rPr>
    </w:lvl>
    <w:lvl w:ilvl="7" w:tplc="6D4EC14E" w:tentative="1">
      <w:start w:val="1"/>
      <w:numFmt w:val="bullet"/>
      <w:lvlText w:val="-"/>
      <w:lvlJc w:val="left"/>
      <w:pPr>
        <w:tabs>
          <w:tab w:val="num" w:pos="5760"/>
        </w:tabs>
        <w:ind w:left="5760" w:hanging="360"/>
      </w:pPr>
      <w:rPr>
        <w:rFonts w:ascii="Times New Roman" w:hAnsi="Times New Roman" w:hint="default"/>
      </w:rPr>
    </w:lvl>
    <w:lvl w:ilvl="8" w:tplc="7B2CD7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B1D5072"/>
    <w:multiLevelType w:val="hybridMultilevel"/>
    <w:tmpl w:val="69CE6ABA"/>
    <w:lvl w:ilvl="0" w:tplc="F7369F36">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C341A4B"/>
    <w:multiLevelType w:val="hybridMultilevel"/>
    <w:tmpl w:val="E8EA13AE"/>
    <w:lvl w:ilvl="0" w:tplc="24261C46">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CA"/>
    <w:rsid w:val="0004227A"/>
    <w:rsid w:val="00061533"/>
    <w:rsid w:val="00096F85"/>
    <w:rsid w:val="000B0EC6"/>
    <w:rsid w:val="000B30DA"/>
    <w:rsid w:val="000C71D3"/>
    <w:rsid w:val="000D42A1"/>
    <w:rsid w:val="000E78E5"/>
    <w:rsid w:val="00154402"/>
    <w:rsid w:val="001A1285"/>
    <w:rsid w:val="001B0891"/>
    <w:rsid w:val="001F4EA0"/>
    <w:rsid w:val="001F7429"/>
    <w:rsid w:val="002062D2"/>
    <w:rsid w:val="00212D85"/>
    <w:rsid w:val="0028281F"/>
    <w:rsid w:val="00292F6C"/>
    <w:rsid w:val="002D3D5A"/>
    <w:rsid w:val="002E7908"/>
    <w:rsid w:val="003350AB"/>
    <w:rsid w:val="003A06B6"/>
    <w:rsid w:val="003B2ABF"/>
    <w:rsid w:val="003B56A8"/>
    <w:rsid w:val="00456549"/>
    <w:rsid w:val="00483A3D"/>
    <w:rsid w:val="00496036"/>
    <w:rsid w:val="004C49CC"/>
    <w:rsid w:val="005843C2"/>
    <w:rsid w:val="005C02D5"/>
    <w:rsid w:val="005E1A95"/>
    <w:rsid w:val="005F4B66"/>
    <w:rsid w:val="00623239"/>
    <w:rsid w:val="00623CF4"/>
    <w:rsid w:val="006320C2"/>
    <w:rsid w:val="006933C8"/>
    <w:rsid w:val="006F3F74"/>
    <w:rsid w:val="007326BC"/>
    <w:rsid w:val="007629B5"/>
    <w:rsid w:val="007673AA"/>
    <w:rsid w:val="007708E0"/>
    <w:rsid w:val="007B573C"/>
    <w:rsid w:val="007B64C0"/>
    <w:rsid w:val="008316F7"/>
    <w:rsid w:val="00867C2B"/>
    <w:rsid w:val="00892D6B"/>
    <w:rsid w:val="0089492D"/>
    <w:rsid w:val="00894AD4"/>
    <w:rsid w:val="008B590B"/>
    <w:rsid w:val="008F001B"/>
    <w:rsid w:val="009E3E37"/>
    <w:rsid w:val="00A2384E"/>
    <w:rsid w:val="00A441CA"/>
    <w:rsid w:val="00A624BE"/>
    <w:rsid w:val="00AD76A0"/>
    <w:rsid w:val="00B834D8"/>
    <w:rsid w:val="00BA144A"/>
    <w:rsid w:val="00BB3B28"/>
    <w:rsid w:val="00BE5779"/>
    <w:rsid w:val="00C22A19"/>
    <w:rsid w:val="00C664B5"/>
    <w:rsid w:val="00C66FE3"/>
    <w:rsid w:val="00CD10DE"/>
    <w:rsid w:val="00CD4D97"/>
    <w:rsid w:val="00D31711"/>
    <w:rsid w:val="00D472CB"/>
    <w:rsid w:val="00D52C93"/>
    <w:rsid w:val="00E20258"/>
    <w:rsid w:val="00E76A18"/>
    <w:rsid w:val="00EA4417"/>
    <w:rsid w:val="00ED0708"/>
    <w:rsid w:val="00EE60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39C8"/>
  <w15:chartTrackingRefBased/>
  <w15:docId w15:val="{91C14253-D190-42A8-B739-72050EB8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66"/>
    <w:rPr>
      <w:color w:val="0563C1" w:themeColor="hyperlink"/>
      <w:u w:val="single"/>
    </w:rPr>
  </w:style>
  <w:style w:type="paragraph" w:styleId="ListParagraph">
    <w:name w:val="List Paragraph"/>
    <w:basedOn w:val="Normal"/>
    <w:uiPriority w:val="34"/>
    <w:qFormat/>
    <w:rsid w:val="00456549"/>
    <w:pPr>
      <w:ind w:left="720"/>
      <w:contextualSpacing/>
    </w:pPr>
  </w:style>
  <w:style w:type="paragraph" w:styleId="BalloonText">
    <w:name w:val="Balloon Text"/>
    <w:basedOn w:val="Normal"/>
    <w:link w:val="BalloonTextChar"/>
    <w:uiPriority w:val="99"/>
    <w:semiHidden/>
    <w:unhideWhenUsed/>
    <w:rsid w:val="0089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D4"/>
    <w:rPr>
      <w:rFonts w:ascii="Segoe UI" w:hAnsi="Segoe UI" w:cs="Segoe UI"/>
      <w:sz w:val="18"/>
      <w:szCs w:val="18"/>
    </w:rPr>
  </w:style>
  <w:style w:type="character" w:styleId="CommentReference">
    <w:name w:val="annotation reference"/>
    <w:basedOn w:val="DefaultParagraphFont"/>
    <w:uiPriority w:val="99"/>
    <w:semiHidden/>
    <w:unhideWhenUsed/>
    <w:rsid w:val="003A06B6"/>
    <w:rPr>
      <w:sz w:val="16"/>
      <w:szCs w:val="16"/>
    </w:rPr>
  </w:style>
  <w:style w:type="paragraph" w:styleId="CommentText">
    <w:name w:val="annotation text"/>
    <w:basedOn w:val="Normal"/>
    <w:link w:val="CommentTextChar"/>
    <w:uiPriority w:val="99"/>
    <w:semiHidden/>
    <w:unhideWhenUsed/>
    <w:rsid w:val="003A06B6"/>
    <w:pPr>
      <w:spacing w:line="240" w:lineRule="auto"/>
    </w:pPr>
    <w:rPr>
      <w:sz w:val="20"/>
      <w:szCs w:val="20"/>
    </w:rPr>
  </w:style>
  <w:style w:type="character" w:customStyle="1" w:styleId="CommentTextChar">
    <w:name w:val="Comment Text Char"/>
    <w:basedOn w:val="DefaultParagraphFont"/>
    <w:link w:val="CommentText"/>
    <w:uiPriority w:val="99"/>
    <w:semiHidden/>
    <w:rsid w:val="003A06B6"/>
    <w:rPr>
      <w:sz w:val="20"/>
      <w:szCs w:val="20"/>
    </w:rPr>
  </w:style>
  <w:style w:type="paragraph" w:styleId="CommentSubject">
    <w:name w:val="annotation subject"/>
    <w:basedOn w:val="CommentText"/>
    <w:next w:val="CommentText"/>
    <w:link w:val="CommentSubjectChar"/>
    <w:uiPriority w:val="99"/>
    <w:semiHidden/>
    <w:unhideWhenUsed/>
    <w:rsid w:val="003A06B6"/>
    <w:rPr>
      <w:b/>
      <w:bCs/>
    </w:rPr>
  </w:style>
  <w:style w:type="character" w:customStyle="1" w:styleId="CommentSubjectChar">
    <w:name w:val="Comment Subject Char"/>
    <w:basedOn w:val="CommentTextChar"/>
    <w:link w:val="CommentSubject"/>
    <w:uiPriority w:val="99"/>
    <w:semiHidden/>
    <w:rsid w:val="003A0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5883">
      <w:bodyDiv w:val="1"/>
      <w:marLeft w:val="0"/>
      <w:marRight w:val="0"/>
      <w:marTop w:val="0"/>
      <w:marBottom w:val="0"/>
      <w:divBdr>
        <w:top w:val="none" w:sz="0" w:space="0" w:color="auto"/>
        <w:left w:val="none" w:sz="0" w:space="0" w:color="auto"/>
        <w:bottom w:val="none" w:sz="0" w:space="0" w:color="auto"/>
        <w:right w:val="none" w:sz="0" w:space="0" w:color="auto"/>
      </w:divBdr>
    </w:div>
    <w:div w:id="317076525">
      <w:bodyDiv w:val="1"/>
      <w:marLeft w:val="0"/>
      <w:marRight w:val="0"/>
      <w:marTop w:val="0"/>
      <w:marBottom w:val="0"/>
      <w:divBdr>
        <w:top w:val="none" w:sz="0" w:space="0" w:color="auto"/>
        <w:left w:val="none" w:sz="0" w:space="0" w:color="auto"/>
        <w:bottom w:val="none" w:sz="0" w:space="0" w:color="auto"/>
        <w:right w:val="none" w:sz="0" w:space="0" w:color="auto"/>
      </w:divBdr>
    </w:div>
    <w:div w:id="1013191582">
      <w:bodyDiv w:val="1"/>
      <w:marLeft w:val="0"/>
      <w:marRight w:val="0"/>
      <w:marTop w:val="0"/>
      <w:marBottom w:val="0"/>
      <w:divBdr>
        <w:top w:val="none" w:sz="0" w:space="0" w:color="auto"/>
        <w:left w:val="none" w:sz="0" w:space="0" w:color="auto"/>
        <w:bottom w:val="none" w:sz="0" w:space="0" w:color="auto"/>
        <w:right w:val="none" w:sz="0" w:space="0" w:color="auto"/>
      </w:divBdr>
    </w:div>
    <w:div w:id="1256211668">
      <w:bodyDiv w:val="1"/>
      <w:marLeft w:val="0"/>
      <w:marRight w:val="0"/>
      <w:marTop w:val="0"/>
      <w:marBottom w:val="0"/>
      <w:divBdr>
        <w:top w:val="none" w:sz="0" w:space="0" w:color="auto"/>
        <w:left w:val="none" w:sz="0" w:space="0" w:color="auto"/>
        <w:bottom w:val="none" w:sz="0" w:space="0" w:color="auto"/>
        <w:right w:val="none" w:sz="0" w:space="0" w:color="auto"/>
      </w:divBdr>
    </w:div>
    <w:div w:id="1586190306">
      <w:bodyDiv w:val="1"/>
      <w:marLeft w:val="0"/>
      <w:marRight w:val="0"/>
      <w:marTop w:val="0"/>
      <w:marBottom w:val="0"/>
      <w:divBdr>
        <w:top w:val="none" w:sz="0" w:space="0" w:color="auto"/>
        <w:left w:val="none" w:sz="0" w:space="0" w:color="auto"/>
        <w:bottom w:val="none" w:sz="0" w:space="0" w:color="auto"/>
        <w:right w:val="none" w:sz="0" w:space="0" w:color="auto"/>
      </w:divBdr>
    </w:div>
    <w:div w:id="1774788621">
      <w:bodyDiv w:val="1"/>
      <w:marLeft w:val="0"/>
      <w:marRight w:val="0"/>
      <w:marTop w:val="0"/>
      <w:marBottom w:val="0"/>
      <w:divBdr>
        <w:top w:val="none" w:sz="0" w:space="0" w:color="auto"/>
        <w:left w:val="none" w:sz="0" w:space="0" w:color="auto"/>
        <w:bottom w:val="none" w:sz="0" w:space="0" w:color="auto"/>
        <w:right w:val="none" w:sz="0" w:space="0" w:color="auto"/>
      </w:divBdr>
    </w:div>
    <w:div w:id="1784567823">
      <w:bodyDiv w:val="1"/>
      <w:marLeft w:val="0"/>
      <w:marRight w:val="0"/>
      <w:marTop w:val="0"/>
      <w:marBottom w:val="0"/>
      <w:divBdr>
        <w:top w:val="none" w:sz="0" w:space="0" w:color="auto"/>
        <w:left w:val="none" w:sz="0" w:space="0" w:color="auto"/>
        <w:bottom w:val="none" w:sz="0" w:space="0" w:color="auto"/>
        <w:right w:val="none" w:sz="0" w:space="0" w:color="auto"/>
      </w:divBdr>
    </w:div>
    <w:div w:id="1876233118">
      <w:bodyDiv w:val="1"/>
      <w:marLeft w:val="0"/>
      <w:marRight w:val="0"/>
      <w:marTop w:val="0"/>
      <w:marBottom w:val="0"/>
      <w:divBdr>
        <w:top w:val="none" w:sz="0" w:space="0" w:color="auto"/>
        <w:left w:val="none" w:sz="0" w:space="0" w:color="auto"/>
        <w:bottom w:val="none" w:sz="0" w:space="0" w:color="auto"/>
        <w:right w:val="none" w:sz="0" w:space="0" w:color="auto"/>
      </w:divBdr>
    </w:div>
    <w:div w:id="1885479357">
      <w:bodyDiv w:val="1"/>
      <w:marLeft w:val="0"/>
      <w:marRight w:val="0"/>
      <w:marTop w:val="0"/>
      <w:marBottom w:val="0"/>
      <w:divBdr>
        <w:top w:val="none" w:sz="0" w:space="0" w:color="auto"/>
        <w:left w:val="none" w:sz="0" w:space="0" w:color="auto"/>
        <w:bottom w:val="none" w:sz="0" w:space="0" w:color="auto"/>
        <w:right w:val="none" w:sz="0" w:space="0" w:color="auto"/>
      </w:divBdr>
    </w:div>
    <w:div w:id="2046172296">
      <w:bodyDiv w:val="1"/>
      <w:marLeft w:val="0"/>
      <w:marRight w:val="0"/>
      <w:marTop w:val="0"/>
      <w:marBottom w:val="0"/>
      <w:divBdr>
        <w:top w:val="none" w:sz="0" w:space="0" w:color="auto"/>
        <w:left w:val="none" w:sz="0" w:space="0" w:color="auto"/>
        <w:bottom w:val="none" w:sz="0" w:space="0" w:color="auto"/>
        <w:right w:val="none" w:sz="0" w:space="0" w:color="auto"/>
      </w:divBdr>
    </w:div>
    <w:div w:id="21273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brussels" TargetMode="External"/><Relationship Id="rId3" Type="http://schemas.openxmlformats.org/officeDocument/2006/relationships/styles" Target="styles.xml"/><Relationship Id="rId7" Type="http://schemas.openxmlformats.org/officeDocument/2006/relationships/hyperlink" Target="http://www.lez.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Z.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DF61-E443-4FF1-9D52-81E0E58D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7690</Characters>
  <Application>Microsoft Office Word</Application>
  <DocSecurity>4</DocSecurity>
  <Lines>64</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IRISGOV</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Kathrine</dc:creator>
  <cp:keywords/>
  <dc:description/>
  <cp:lastModifiedBy>DE CORTE Chantal</cp:lastModifiedBy>
  <cp:revision>2</cp:revision>
  <cp:lastPrinted>2017-12-21T12:39:00Z</cp:lastPrinted>
  <dcterms:created xsi:type="dcterms:W3CDTF">2017-12-21T15:11:00Z</dcterms:created>
  <dcterms:modified xsi:type="dcterms:W3CDTF">2017-12-21T15:11:00Z</dcterms:modified>
</cp:coreProperties>
</file>